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814D1" w14:textId="77777777" w:rsidR="00E733C2" w:rsidRDefault="00000000">
      <w:pPr>
        <w:pBdr>
          <w:top w:val="nil"/>
          <w:left w:val="nil"/>
          <w:bottom w:val="nil"/>
          <w:right w:val="nil"/>
          <w:between w:val="nil"/>
        </w:pBdr>
        <w:ind w:firstLine="810"/>
        <w:rPr>
          <w:rFonts w:ascii="Lato Black" w:eastAsia="Lato Black" w:hAnsi="Lato Black" w:cs="Lato Black"/>
          <w:color w:val="647879"/>
          <w:sz w:val="32"/>
          <w:szCs w:val="32"/>
        </w:rPr>
      </w:pPr>
      <w:r>
        <w:rPr>
          <w:rFonts w:ascii="Lato Black" w:eastAsia="Lato Black" w:hAnsi="Lato Black" w:cs="Lato Black"/>
          <w:color w:val="647879"/>
          <w:sz w:val="32"/>
          <w:szCs w:val="32"/>
        </w:rPr>
        <w:t xml:space="preserve">CROSSWAY NETWORK </w:t>
      </w:r>
      <w:r>
        <w:rPr>
          <w:rFonts w:ascii="Lato Black" w:eastAsia="Lato Black" w:hAnsi="Lato Black" w:cs="Lato Black"/>
          <w:color w:val="647879"/>
          <w:sz w:val="32"/>
          <w:szCs w:val="32"/>
        </w:rPr>
        <w:tab/>
      </w:r>
      <w:r>
        <w:rPr>
          <w:rFonts w:ascii="Lato Black" w:eastAsia="Lato Black" w:hAnsi="Lato Black" w:cs="Lato Black"/>
          <w:color w:val="647879"/>
          <w:sz w:val="32"/>
          <w:szCs w:val="32"/>
        </w:rPr>
        <w:tab/>
      </w:r>
      <w:r>
        <w:rPr>
          <w:rFonts w:ascii="Lato Black" w:eastAsia="Lato Black" w:hAnsi="Lato Black" w:cs="Lato Black"/>
          <w:color w:val="647879"/>
          <w:sz w:val="32"/>
          <w:szCs w:val="32"/>
        </w:rPr>
        <w:tab/>
        <w:t xml:space="preserve">      </w:t>
      </w:r>
      <w:r>
        <w:rPr>
          <w:noProof/>
        </w:rPr>
        <w:drawing>
          <wp:anchor distT="0" distB="0" distL="114300" distR="114300" simplePos="0" relativeHeight="251658240" behindDoc="0" locked="0" layoutInCell="1" hidden="0" allowOverlap="1" wp14:anchorId="4E92D651" wp14:editId="7234C2D4">
            <wp:simplePos x="0" y="0"/>
            <wp:positionH relativeFrom="column">
              <wp:posOffset>-34920</wp:posOffset>
            </wp:positionH>
            <wp:positionV relativeFrom="paragraph">
              <wp:posOffset>-10596</wp:posOffset>
            </wp:positionV>
            <wp:extent cx="474562" cy="569475"/>
            <wp:effectExtent l="0" t="0" r="0" b="0"/>
            <wp:wrapNone/>
            <wp:docPr id="7"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474562" cy="569475"/>
                    </a:xfrm>
                    <a:prstGeom prst="rect">
                      <a:avLst/>
                    </a:prstGeom>
                    <a:ln/>
                  </pic:spPr>
                </pic:pic>
              </a:graphicData>
            </a:graphic>
          </wp:anchor>
        </w:drawing>
      </w:r>
    </w:p>
    <w:p w14:paraId="40437024" w14:textId="77777777" w:rsidR="00E733C2" w:rsidRDefault="00000000">
      <w:pPr>
        <w:pBdr>
          <w:top w:val="nil"/>
          <w:left w:val="nil"/>
          <w:bottom w:val="nil"/>
          <w:right w:val="nil"/>
          <w:between w:val="nil"/>
        </w:pBdr>
        <w:ind w:firstLine="810"/>
        <w:rPr>
          <w:rFonts w:ascii="Lato Black" w:eastAsia="Lato Black" w:hAnsi="Lato Black" w:cs="Lato Black"/>
          <w:color w:val="078BA5"/>
          <w:sz w:val="44"/>
          <w:szCs w:val="44"/>
        </w:rPr>
      </w:pPr>
      <w:r>
        <w:rPr>
          <w:rFonts w:ascii="Lato Black" w:eastAsia="Lato Black" w:hAnsi="Lato Black" w:cs="Lato Black"/>
          <w:color w:val="078BA5"/>
          <w:sz w:val="44"/>
          <w:szCs w:val="44"/>
        </w:rPr>
        <w:t>REGIONAL MULTIPLICATION PATHWAY</w:t>
      </w:r>
    </w:p>
    <w:p w14:paraId="7631E33A" w14:textId="77777777" w:rsidR="00E733C2" w:rsidRDefault="00E733C2">
      <w:pPr>
        <w:ind w:firstLine="720"/>
        <w:rPr>
          <w:rFonts w:ascii="Lato" w:eastAsia="Lato" w:hAnsi="Lato" w:cs="Lato"/>
          <w:sz w:val="10"/>
          <w:szCs w:val="10"/>
        </w:rPr>
      </w:pPr>
    </w:p>
    <w:p w14:paraId="72E71337" w14:textId="77777777" w:rsidR="00E733C2" w:rsidRDefault="00E733C2" w:rsidP="00F6163A">
      <w:pPr>
        <w:pBdr>
          <w:top w:val="single" w:sz="4" w:space="1" w:color="000000"/>
        </w:pBdr>
        <w:spacing w:line="276" w:lineRule="auto"/>
        <w:jc w:val="both"/>
        <w:rPr>
          <w:rFonts w:ascii="Lato" w:eastAsia="Lato" w:hAnsi="Lato" w:cs="Lato"/>
          <w:sz w:val="22"/>
          <w:szCs w:val="22"/>
        </w:rPr>
      </w:pPr>
    </w:p>
    <w:p w14:paraId="25D91B98" w14:textId="77777777" w:rsidR="00E733C2" w:rsidRPr="00E130AE" w:rsidRDefault="00000000" w:rsidP="00F6163A">
      <w:pPr>
        <w:spacing w:line="276" w:lineRule="auto"/>
        <w:rPr>
          <w:sz w:val="22"/>
          <w:szCs w:val="22"/>
        </w:rPr>
      </w:pPr>
      <w:r w:rsidRPr="00E130AE">
        <w:rPr>
          <w:rFonts w:ascii="Lato" w:eastAsia="Lato" w:hAnsi="Lato" w:cs="Lato"/>
          <w:sz w:val="22"/>
          <w:szCs w:val="22"/>
          <w:highlight w:val="white"/>
        </w:rPr>
        <w:t xml:space="preserve">The mission of the Crossway Network of Churches is </w:t>
      </w:r>
      <w:r w:rsidRPr="00E130AE">
        <w:rPr>
          <w:rFonts w:ascii="Lato" w:eastAsia="Lato" w:hAnsi="Lato" w:cs="Lato"/>
          <w:i/>
          <w:sz w:val="22"/>
          <w:szCs w:val="22"/>
          <w:highlight w:val="white"/>
        </w:rPr>
        <w:t xml:space="preserve">to plant and support healthy, reproducing churches and </w:t>
      </w:r>
      <w:r w:rsidRPr="00E130AE">
        <w:rPr>
          <w:rFonts w:ascii="Lato" w:eastAsia="Lato" w:hAnsi="Lato" w:cs="Lato"/>
          <w:b/>
          <w:i/>
          <w:sz w:val="22"/>
          <w:szCs w:val="22"/>
          <w:highlight w:val="white"/>
        </w:rPr>
        <w:t xml:space="preserve">regional networks of churches </w:t>
      </w:r>
      <w:r w:rsidRPr="00E130AE">
        <w:rPr>
          <w:rFonts w:ascii="Lato" w:eastAsia="Lato" w:hAnsi="Lato" w:cs="Lato"/>
          <w:i/>
          <w:sz w:val="22"/>
          <w:szCs w:val="22"/>
          <w:highlight w:val="white"/>
        </w:rPr>
        <w:t>throughout the world for the glory of God.</w:t>
      </w:r>
    </w:p>
    <w:p w14:paraId="15045E61" w14:textId="77777777" w:rsidR="00E733C2" w:rsidRPr="00E130AE" w:rsidRDefault="00E733C2" w:rsidP="00F6163A">
      <w:pPr>
        <w:spacing w:line="276" w:lineRule="auto"/>
        <w:rPr>
          <w:sz w:val="22"/>
          <w:szCs w:val="22"/>
        </w:rPr>
      </w:pPr>
    </w:p>
    <w:p w14:paraId="63A55FA4" w14:textId="77777777" w:rsidR="00E733C2" w:rsidRPr="00E130AE" w:rsidRDefault="00000000" w:rsidP="00F6163A">
      <w:pPr>
        <w:widowControl w:val="0"/>
        <w:spacing w:line="276" w:lineRule="auto"/>
        <w:rPr>
          <w:rFonts w:ascii="Lato" w:eastAsia="Lato" w:hAnsi="Lato" w:cs="Lato"/>
          <w:color w:val="000000"/>
          <w:sz w:val="22"/>
          <w:szCs w:val="22"/>
        </w:rPr>
      </w:pPr>
      <w:r w:rsidRPr="00E130AE">
        <w:rPr>
          <w:rFonts w:ascii="Lato" w:eastAsia="Lato" w:hAnsi="Lato" w:cs="Lato"/>
          <w:color w:val="000000"/>
          <w:sz w:val="22"/>
          <w:szCs w:val="22"/>
        </w:rPr>
        <w:t xml:space="preserve">By God’s grace as churches multiply, we believe that the best way to accomplish our mission is to organize churches in the closest geographical proximity into relationally connected Regional Networks.  Our hope is that we will see the most rapid multiplication by empowering these distinct Regional Networks to do more together than apart.  As more churches are planted, the existing Regions will be continually mindful of timing and resources for multiplying new ones.  </w:t>
      </w:r>
    </w:p>
    <w:p w14:paraId="5A52FD74" w14:textId="77777777" w:rsidR="00E733C2" w:rsidRPr="00E130AE" w:rsidRDefault="00E733C2" w:rsidP="00F6163A">
      <w:pPr>
        <w:widowControl w:val="0"/>
        <w:spacing w:line="276" w:lineRule="auto"/>
        <w:rPr>
          <w:rFonts w:ascii="Lato" w:eastAsia="Lato" w:hAnsi="Lato" w:cs="Lato"/>
          <w:color w:val="000000"/>
          <w:sz w:val="22"/>
          <w:szCs w:val="22"/>
        </w:rPr>
      </w:pPr>
    </w:p>
    <w:p w14:paraId="3CD2340A" w14:textId="408BAA8E" w:rsidR="00E733C2" w:rsidRPr="00E130AE" w:rsidRDefault="00000000" w:rsidP="00F6163A">
      <w:pPr>
        <w:widowControl w:val="0"/>
        <w:pBdr>
          <w:bottom w:val="single" w:sz="4" w:space="1" w:color="000000"/>
        </w:pBdr>
        <w:spacing w:line="276" w:lineRule="auto"/>
        <w:rPr>
          <w:rFonts w:ascii="Lato" w:eastAsia="Lato" w:hAnsi="Lato" w:cs="Lato"/>
          <w:sz w:val="22"/>
          <w:szCs w:val="22"/>
        </w:rPr>
      </w:pPr>
      <w:r w:rsidRPr="00E130AE">
        <w:rPr>
          <w:rFonts w:ascii="Lato" w:eastAsia="Lato" w:hAnsi="Lato" w:cs="Lato"/>
          <w:sz w:val="22"/>
          <w:szCs w:val="22"/>
          <w:highlight w:val="white"/>
        </w:rPr>
        <w:t xml:space="preserve">Below is a general pathway toward </w:t>
      </w:r>
      <w:r w:rsidR="001F5F3C" w:rsidRPr="00E130AE">
        <w:rPr>
          <w:rFonts w:ascii="Lato" w:eastAsia="Lato" w:hAnsi="Lato" w:cs="Lato"/>
          <w:sz w:val="22"/>
          <w:szCs w:val="22"/>
          <w:highlight w:val="white"/>
        </w:rPr>
        <w:t>R</w:t>
      </w:r>
      <w:r w:rsidRPr="00E130AE">
        <w:rPr>
          <w:rFonts w:ascii="Lato" w:eastAsia="Lato" w:hAnsi="Lato" w:cs="Lato"/>
          <w:sz w:val="22"/>
          <w:szCs w:val="22"/>
          <w:highlight w:val="white"/>
        </w:rPr>
        <w:t xml:space="preserve">egional </w:t>
      </w:r>
      <w:r w:rsidR="001F5F3C" w:rsidRPr="00E130AE">
        <w:rPr>
          <w:rFonts w:ascii="Lato" w:eastAsia="Lato" w:hAnsi="Lato" w:cs="Lato"/>
          <w:sz w:val="22"/>
          <w:szCs w:val="22"/>
          <w:highlight w:val="white"/>
        </w:rPr>
        <w:t>M</w:t>
      </w:r>
      <w:r w:rsidRPr="00E130AE">
        <w:rPr>
          <w:rFonts w:ascii="Lato" w:eastAsia="Lato" w:hAnsi="Lato" w:cs="Lato"/>
          <w:sz w:val="22"/>
          <w:szCs w:val="22"/>
          <w:highlight w:val="white"/>
        </w:rPr>
        <w:t xml:space="preserve">ultiplication and is not intended to mandate the timing of </w:t>
      </w:r>
      <w:r w:rsidR="001F5F3C" w:rsidRPr="00E130AE">
        <w:rPr>
          <w:rFonts w:ascii="Lato" w:eastAsia="Lato" w:hAnsi="Lato" w:cs="Lato"/>
          <w:sz w:val="22"/>
          <w:szCs w:val="22"/>
          <w:highlight w:val="white"/>
        </w:rPr>
        <w:t>them</w:t>
      </w:r>
      <w:r w:rsidRPr="00E130AE">
        <w:rPr>
          <w:rFonts w:ascii="Lato" w:eastAsia="Lato" w:hAnsi="Lato" w:cs="Lato"/>
          <w:sz w:val="22"/>
          <w:szCs w:val="22"/>
          <w:highlight w:val="white"/>
        </w:rPr>
        <w:t xml:space="preserve">.  The specific timing for </w:t>
      </w:r>
      <w:r w:rsidR="001F5F3C" w:rsidRPr="00E130AE">
        <w:rPr>
          <w:rFonts w:ascii="Lato" w:eastAsia="Lato" w:hAnsi="Lato" w:cs="Lato"/>
          <w:sz w:val="22"/>
          <w:szCs w:val="22"/>
          <w:highlight w:val="white"/>
        </w:rPr>
        <w:t xml:space="preserve">creating new Regions </w:t>
      </w:r>
      <w:r w:rsidRPr="00E130AE">
        <w:rPr>
          <w:rFonts w:ascii="Lato" w:eastAsia="Lato" w:hAnsi="Lato" w:cs="Lato"/>
          <w:sz w:val="22"/>
          <w:szCs w:val="22"/>
          <w:highlight w:val="white"/>
        </w:rPr>
        <w:t>will be managed by the Regional Leadership Team</w:t>
      </w:r>
      <w:r w:rsidRPr="00E130AE">
        <w:rPr>
          <w:rFonts w:ascii="Lato" w:eastAsia="Lato" w:hAnsi="Lato" w:cs="Lato"/>
          <w:sz w:val="22"/>
          <w:szCs w:val="22"/>
        </w:rPr>
        <w:t>.</w:t>
      </w:r>
      <w:r w:rsidRPr="00E130AE">
        <w:rPr>
          <w:rFonts w:ascii="Lato" w:eastAsia="Lato" w:hAnsi="Lato" w:cs="Lato"/>
          <w:sz w:val="22"/>
          <w:szCs w:val="22"/>
          <w:vertAlign w:val="superscript"/>
        </w:rPr>
        <w:footnoteReference w:id="1"/>
      </w:r>
      <w:r w:rsidRPr="00E130AE">
        <w:rPr>
          <w:rFonts w:ascii="Lato" w:eastAsia="Lato" w:hAnsi="Lato" w:cs="Lato"/>
          <w:sz w:val="22"/>
          <w:szCs w:val="22"/>
        </w:rPr>
        <w:t xml:space="preserve"> </w:t>
      </w:r>
    </w:p>
    <w:p w14:paraId="672348DC" w14:textId="77777777" w:rsidR="00E733C2" w:rsidRDefault="00E733C2" w:rsidP="00F6163A">
      <w:pPr>
        <w:widowControl w:val="0"/>
        <w:pBdr>
          <w:bottom w:val="single" w:sz="4" w:space="1" w:color="000000"/>
        </w:pBdr>
        <w:spacing w:line="276" w:lineRule="auto"/>
        <w:rPr>
          <w:rFonts w:ascii="Lato" w:eastAsia="Lato" w:hAnsi="Lato" w:cs="Lato"/>
          <w:color w:val="000000"/>
          <w:sz w:val="22"/>
          <w:szCs w:val="22"/>
        </w:rPr>
      </w:pPr>
    </w:p>
    <w:p w14:paraId="4FAF08F9" w14:textId="77777777" w:rsidR="00E733C2" w:rsidRDefault="00E733C2" w:rsidP="00F6163A">
      <w:pPr>
        <w:pBdr>
          <w:top w:val="nil"/>
          <w:left w:val="nil"/>
          <w:bottom w:val="nil"/>
          <w:right w:val="nil"/>
          <w:between w:val="nil"/>
        </w:pBdr>
        <w:shd w:val="clear" w:color="auto" w:fill="FFFFFF"/>
        <w:spacing w:line="276" w:lineRule="auto"/>
        <w:rPr>
          <w:rFonts w:ascii="Lato" w:eastAsia="Lato" w:hAnsi="Lato" w:cs="Lato"/>
          <w:color w:val="000000"/>
          <w:sz w:val="22"/>
          <w:szCs w:val="22"/>
        </w:rPr>
      </w:pPr>
    </w:p>
    <w:p w14:paraId="08F80543" w14:textId="77777777" w:rsidR="00E733C2" w:rsidRDefault="00000000" w:rsidP="00F6163A">
      <w:pPr>
        <w:widowControl w:val="0"/>
        <w:numPr>
          <w:ilvl w:val="0"/>
          <w:numId w:val="1"/>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color w:val="000000"/>
          <w:sz w:val="22"/>
          <w:szCs w:val="22"/>
        </w:rPr>
        <w:t>Where there is more than one church in close enough geographic proximity, the churches are encouraged to cultivate church</w:t>
      </w:r>
      <w:r>
        <w:rPr>
          <w:rFonts w:ascii="Lato" w:eastAsia="Lato" w:hAnsi="Lato" w:cs="Lato"/>
          <w:sz w:val="22"/>
          <w:szCs w:val="22"/>
        </w:rPr>
        <w:t xml:space="preserve"> to church relationships through things like:</w:t>
      </w:r>
    </w:p>
    <w:p w14:paraId="2DEE95C9" w14:textId="77777777" w:rsidR="00E733C2" w:rsidRDefault="00E733C2" w:rsidP="00F6163A">
      <w:pPr>
        <w:widowControl w:val="0"/>
        <w:pBdr>
          <w:top w:val="nil"/>
          <w:left w:val="nil"/>
          <w:bottom w:val="nil"/>
          <w:right w:val="nil"/>
          <w:between w:val="nil"/>
        </w:pBdr>
        <w:spacing w:line="276" w:lineRule="auto"/>
        <w:ind w:left="360"/>
        <w:rPr>
          <w:rFonts w:ascii="Lato" w:eastAsia="Lato" w:hAnsi="Lato" w:cs="Lato"/>
          <w:sz w:val="22"/>
          <w:szCs w:val="22"/>
        </w:rPr>
      </w:pPr>
    </w:p>
    <w:p w14:paraId="34F50D92"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sz w:val="22"/>
          <w:szCs w:val="22"/>
        </w:rPr>
        <w:t>Gathering together for a variety of ministry events</w:t>
      </w:r>
    </w:p>
    <w:p w14:paraId="381673CE"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sz w:val="22"/>
          <w:szCs w:val="22"/>
        </w:rPr>
        <w:t>Connecting as leaders.</w:t>
      </w:r>
    </w:p>
    <w:p w14:paraId="5065708A"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sz w:val="22"/>
          <w:szCs w:val="22"/>
        </w:rPr>
        <w:t>Praying for one another.</w:t>
      </w:r>
    </w:p>
    <w:p w14:paraId="5E9B3BA4"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sz w:val="22"/>
          <w:szCs w:val="22"/>
        </w:rPr>
      </w:pPr>
      <w:r>
        <w:rPr>
          <w:rFonts w:ascii="Lato" w:eastAsia="Lato" w:hAnsi="Lato" w:cs="Lato"/>
          <w:sz w:val="22"/>
          <w:szCs w:val="22"/>
        </w:rPr>
        <w:t>Sharing resources.</w:t>
      </w:r>
    </w:p>
    <w:p w14:paraId="044BF6CC" w14:textId="77777777" w:rsidR="00E733C2" w:rsidRDefault="00E733C2" w:rsidP="00F6163A">
      <w:pPr>
        <w:widowControl w:val="0"/>
        <w:pBdr>
          <w:top w:val="nil"/>
          <w:left w:val="nil"/>
          <w:bottom w:val="nil"/>
          <w:right w:val="nil"/>
          <w:between w:val="nil"/>
        </w:pBdr>
        <w:spacing w:line="276" w:lineRule="auto"/>
        <w:ind w:left="360"/>
        <w:rPr>
          <w:rFonts w:ascii="Lato" w:eastAsia="Lato" w:hAnsi="Lato" w:cs="Lato"/>
          <w:sz w:val="22"/>
          <w:szCs w:val="22"/>
        </w:rPr>
      </w:pPr>
    </w:p>
    <w:p w14:paraId="71479904" w14:textId="77777777" w:rsidR="00E733C2" w:rsidRDefault="00000000" w:rsidP="00F6163A">
      <w:pPr>
        <w:widowControl w:val="0"/>
        <w:pBdr>
          <w:top w:val="nil"/>
          <w:left w:val="nil"/>
          <w:bottom w:val="nil"/>
          <w:right w:val="nil"/>
          <w:between w:val="nil"/>
        </w:pBdr>
        <w:spacing w:line="276" w:lineRule="auto"/>
        <w:ind w:left="360"/>
        <w:rPr>
          <w:rFonts w:ascii="Lato" w:eastAsia="Lato" w:hAnsi="Lato" w:cs="Lato"/>
          <w:sz w:val="22"/>
          <w:szCs w:val="22"/>
        </w:rPr>
      </w:pPr>
      <w:r>
        <w:rPr>
          <w:rFonts w:ascii="Lato" w:eastAsia="Lato" w:hAnsi="Lato" w:cs="Lato"/>
          <w:sz w:val="22"/>
          <w:szCs w:val="22"/>
        </w:rPr>
        <w:t>The hope would be that building these relationships will:</w:t>
      </w:r>
    </w:p>
    <w:p w14:paraId="62C63566" w14:textId="77777777" w:rsidR="00E733C2" w:rsidRDefault="00E733C2" w:rsidP="00F6163A">
      <w:pPr>
        <w:widowControl w:val="0"/>
        <w:pBdr>
          <w:top w:val="nil"/>
          <w:left w:val="nil"/>
          <w:bottom w:val="nil"/>
          <w:right w:val="nil"/>
          <w:between w:val="nil"/>
        </w:pBdr>
        <w:spacing w:line="276" w:lineRule="auto"/>
        <w:ind w:left="360"/>
        <w:rPr>
          <w:rFonts w:ascii="Lato" w:eastAsia="Lato" w:hAnsi="Lato" w:cs="Lato"/>
          <w:sz w:val="22"/>
          <w:szCs w:val="22"/>
        </w:rPr>
      </w:pPr>
    </w:p>
    <w:p w14:paraId="68FB6923"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sz w:val="22"/>
          <w:szCs w:val="22"/>
        </w:rPr>
        <w:t>Foster interdependence among churches.</w:t>
      </w:r>
    </w:p>
    <w:p w14:paraId="0FFD50D0"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sz w:val="22"/>
          <w:szCs w:val="22"/>
        </w:rPr>
        <w:t xml:space="preserve">Encourage the </w:t>
      </w:r>
      <w:r>
        <w:rPr>
          <w:rFonts w:ascii="Lato" w:eastAsia="Lato" w:hAnsi="Lato" w:cs="Lato"/>
          <w:color w:val="000000"/>
          <w:sz w:val="22"/>
          <w:szCs w:val="22"/>
        </w:rPr>
        <w:t>ability to share ministry resources, gifts and people.</w:t>
      </w:r>
    </w:p>
    <w:p w14:paraId="04120106"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color w:val="000000"/>
          <w:sz w:val="22"/>
          <w:szCs w:val="22"/>
        </w:rPr>
        <w:t>Create opportunities for pastors and leaders to support and pray for one another.</w:t>
      </w:r>
    </w:p>
    <w:p w14:paraId="41BE0544"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color w:val="000000"/>
          <w:sz w:val="22"/>
          <w:szCs w:val="22"/>
        </w:rPr>
        <w:t>Cultivate vi</w:t>
      </w:r>
      <w:r>
        <w:rPr>
          <w:rFonts w:ascii="Lato" w:eastAsia="Lato" w:hAnsi="Lato" w:cs="Lato"/>
          <w:sz w:val="22"/>
          <w:szCs w:val="22"/>
        </w:rPr>
        <w:t>sion,</w:t>
      </w:r>
      <w:r>
        <w:rPr>
          <w:rFonts w:ascii="Lato" w:eastAsia="Lato" w:hAnsi="Lato" w:cs="Lato"/>
          <w:color w:val="000000"/>
          <w:sz w:val="22"/>
          <w:szCs w:val="22"/>
        </w:rPr>
        <w:t xml:space="preserve"> prayer and strategy for future church planting together.</w:t>
      </w:r>
    </w:p>
    <w:p w14:paraId="31DCE37C" w14:textId="77777777" w:rsidR="00E733C2" w:rsidRDefault="00000000" w:rsidP="00F6163A">
      <w:pPr>
        <w:widowControl w:val="0"/>
        <w:numPr>
          <w:ilvl w:val="0"/>
          <w:numId w:val="2"/>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color w:val="000000"/>
          <w:sz w:val="22"/>
          <w:szCs w:val="22"/>
        </w:rPr>
        <w:t>Pave the way for new Regions to form out of longer term and stronger relationships.</w:t>
      </w:r>
    </w:p>
    <w:p w14:paraId="020FE777" w14:textId="77777777" w:rsidR="00E733C2" w:rsidRDefault="00E733C2" w:rsidP="00F6163A">
      <w:pPr>
        <w:pBdr>
          <w:top w:val="nil"/>
          <w:left w:val="nil"/>
          <w:bottom w:val="nil"/>
          <w:right w:val="nil"/>
          <w:between w:val="nil"/>
        </w:pBdr>
        <w:shd w:val="clear" w:color="auto" w:fill="FFFFFF"/>
        <w:spacing w:line="276" w:lineRule="auto"/>
        <w:ind w:left="360"/>
        <w:rPr>
          <w:rFonts w:ascii="Lato" w:eastAsia="Lato" w:hAnsi="Lato" w:cs="Lato"/>
          <w:color w:val="000000"/>
          <w:sz w:val="22"/>
          <w:szCs w:val="22"/>
        </w:rPr>
      </w:pPr>
    </w:p>
    <w:p w14:paraId="372F646C" w14:textId="77777777" w:rsidR="00E733C2" w:rsidRDefault="00000000" w:rsidP="00F6163A">
      <w:pPr>
        <w:numPr>
          <w:ilvl w:val="0"/>
          <w:numId w:val="1"/>
        </w:numPr>
        <w:pBdr>
          <w:top w:val="nil"/>
          <w:left w:val="nil"/>
          <w:bottom w:val="nil"/>
          <w:right w:val="nil"/>
          <w:between w:val="nil"/>
        </w:pBdr>
        <w:shd w:val="clear" w:color="auto" w:fill="FFFFFF"/>
        <w:spacing w:line="276" w:lineRule="auto"/>
        <w:rPr>
          <w:rFonts w:ascii="Lato" w:eastAsia="Lato" w:hAnsi="Lato" w:cs="Lato"/>
          <w:color w:val="000000"/>
          <w:sz w:val="22"/>
          <w:szCs w:val="22"/>
        </w:rPr>
      </w:pPr>
      <w:r>
        <w:rPr>
          <w:rFonts w:ascii="Lato" w:eastAsia="Lato" w:hAnsi="Lato" w:cs="Lato"/>
          <w:color w:val="000000"/>
          <w:sz w:val="22"/>
          <w:szCs w:val="22"/>
        </w:rPr>
        <w:t>Once there are 3 to 4 churches in closer geographical proximity</w:t>
      </w:r>
      <w:r>
        <w:rPr>
          <w:rFonts w:ascii="Lato" w:eastAsia="Lato" w:hAnsi="Lato" w:cs="Lato"/>
          <w:sz w:val="22"/>
          <w:szCs w:val="22"/>
        </w:rPr>
        <w:t>,</w:t>
      </w:r>
      <w:r>
        <w:rPr>
          <w:rFonts w:ascii="Lato" w:eastAsia="Lato" w:hAnsi="Lato" w:cs="Lato"/>
          <w:sz w:val="22"/>
          <w:szCs w:val="22"/>
          <w:vertAlign w:val="superscript"/>
        </w:rPr>
        <w:footnoteReference w:id="2"/>
      </w:r>
      <w:r>
        <w:rPr>
          <w:rFonts w:ascii="Lato" w:eastAsia="Lato" w:hAnsi="Lato" w:cs="Lato"/>
          <w:sz w:val="22"/>
          <w:szCs w:val="22"/>
        </w:rPr>
        <w:t xml:space="preserve"> </w:t>
      </w:r>
      <w:r>
        <w:rPr>
          <w:rFonts w:ascii="Lato" w:eastAsia="Lato" w:hAnsi="Lato" w:cs="Lato"/>
          <w:color w:val="000000"/>
          <w:sz w:val="22"/>
          <w:szCs w:val="22"/>
        </w:rPr>
        <w:t xml:space="preserve">the </w:t>
      </w:r>
      <w:r>
        <w:rPr>
          <w:rFonts w:ascii="Lato" w:eastAsia="Lato" w:hAnsi="Lato" w:cs="Lato"/>
          <w:sz w:val="22"/>
          <w:szCs w:val="22"/>
        </w:rPr>
        <w:t>Sending</w:t>
      </w:r>
      <w:r>
        <w:rPr>
          <w:rFonts w:ascii="Lato" w:eastAsia="Lato" w:hAnsi="Lato" w:cs="Lato"/>
          <w:color w:val="000000"/>
          <w:sz w:val="22"/>
          <w:szCs w:val="22"/>
        </w:rPr>
        <w:t xml:space="preserve"> Region will consider officially multiplying a new one together.</w:t>
      </w:r>
    </w:p>
    <w:p w14:paraId="302C52D0" w14:textId="77777777" w:rsidR="00E733C2" w:rsidRDefault="00E733C2" w:rsidP="00F6163A">
      <w:pPr>
        <w:pBdr>
          <w:top w:val="nil"/>
          <w:left w:val="nil"/>
          <w:bottom w:val="nil"/>
          <w:right w:val="nil"/>
          <w:between w:val="nil"/>
        </w:pBdr>
        <w:shd w:val="clear" w:color="auto" w:fill="FFFFFF"/>
        <w:spacing w:line="276" w:lineRule="auto"/>
        <w:ind w:left="360"/>
        <w:rPr>
          <w:rFonts w:ascii="Lato" w:eastAsia="Lato" w:hAnsi="Lato" w:cs="Lato"/>
          <w:color w:val="000000"/>
          <w:sz w:val="22"/>
          <w:szCs w:val="22"/>
        </w:rPr>
      </w:pPr>
    </w:p>
    <w:p w14:paraId="2F71BC4C" w14:textId="3AF31381" w:rsidR="00E733C2" w:rsidRDefault="00000000" w:rsidP="00F6163A">
      <w:pPr>
        <w:numPr>
          <w:ilvl w:val="0"/>
          <w:numId w:val="1"/>
        </w:numPr>
        <w:pBdr>
          <w:top w:val="nil"/>
          <w:left w:val="nil"/>
          <w:bottom w:val="nil"/>
          <w:right w:val="nil"/>
          <w:between w:val="nil"/>
        </w:pBdr>
        <w:shd w:val="clear" w:color="auto" w:fill="FFFFFF"/>
        <w:spacing w:line="276" w:lineRule="auto"/>
        <w:rPr>
          <w:rFonts w:ascii="Lato" w:eastAsia="Lato" w:hAnsi="Lato" w:cs="Lato"/>
          <w:color w:val="000000"/>
          <w:sz w:val="22"/>
          <w:szCs w:val="22"/>
        </w:rPr>
      </w:pPr>
      <w:r>
        <w:rPr>
          <w:rFonts w:ascii="Lato" w:eastAsia="Lato" w:hAnsi="Lato" w:cs="Lato"/>
          <w:color w:val="000000"/>
          <w:sz w:val="22"/>
          <w:szCs w:val="22"/>
        </w:rPr>
        <w:t>The Sending Region will carefully and prayerfully evaluate buy-in and readiness of the pastors and churches that will form the new Region.</w:t>
      </w:r>
      <w:r w:rsidR="0075054D">
        <w:rPr>
          <w:rFonts w:ascii="Lato" w:eastAsia="Lato" w:hAnsi="Lato" w:cs="Lato"/>
          <w:color w:val="000000"/>
          <w:sz w:val="22"/>
          <w:szCs w:val="22"/>
        </w:rPr>
        <w:t xml:space="preserve">  This will be based on:</w:t>
      </w:r>
    </w:p>
    <w:p w14:paraId="39517512" w14:textId="77777777" w:rsidR="00E733C2" w:rsidRDefault="00E733C2" w:rsidP="00F6163A">
      <w:pPr>
        <w:pBdr>
          <w:top w:val="nil"/>
          <w:left w:val="nil"/>
          <w:bottom w:val="nil"/>
          <w:right w:val="nil"/>
          <w:between w:val="nil"/>
        </w:pBdr>
        <w:shd w:val="clear" w:color="auto" w:fill="FFFFFF"/>
        <w:spacing w:line="276" w:lineRule="auto"/>
        <w:ind w:left="360"/>
        <w:rPr>
          <w:rFonts w:ascii="Lato" w:eastAsia="Lato" w:hAnsi="Lato" w:cs="Lato"/>
          <w:sz w:val="22"/>
          <w:szCs w:val="22"/>
        </w:rPr>
      </w:pPr>
    </w:p>
    <w:p w14:paraId="0504F5A1" w14:textId="77777777" w:rsidR="00E733C2" w:rsidRDefault="00000000" w:rsidP="00F6163A">
      <w:pPr>
        <w:numPr>
          <w:ilvl w:val="0"/>
          <w:numId w:val="3"/>
        </w:numPr>
        <w:pBdr>
          <w:top w:val="nil"/>
          <w:left w:val="nil"/>
          <w:bottom w:val="nil"/>
          <w:right w:val="nil"/>
          <w:between w:val="nil"/>
        </w:pBdr>
        <w:shd w:val="clear" w:color="auto" w:fill="FFFFFF"/>
        <w:spacing w:line="276" w:lineRule="auto"/>
        <w:ind w:left="720"/>
        <w:rPr>
          <w:rFonts w:ascii="Lato" w:eastAsia="Lato" w:hAnsi="Lato" w:cs="Lato"/>
          <w:color w:val="000000"/>
          <w:sz w:val="22"/>
          <w:szCs w:val="22"/>
        </w:rPr>
      </w:pPr>
      <w:r>
        <w:rPr>
          <w:rFonts w:ascii="Lato" w:eastAsia="Lato" w:hAnsi="Lato" w:cs="Lato"/>
          <w:color w:val="000000"/>
          <w:sz w:val="22"/>
          <w:szCs w:val="22"/>
        </w:rPr>
        <w:t>Affirmation by the lead pastor of each church</w:t>
      </w:r>
      <w:r>
        <w:rPr>
          <w:rFonts w:ascii="Lato" w:eastAsia="Lato" w:hAnsi="Lato" w:cs="Lato"/>
          <w:sz w:val="22"/>
          <w:szCs w:val="22"/>
        </w:rPr>
        <w:t xml:space="preserve"> in the existing Region and the one to be multiplied.</w:t>
      </w:r>
    </w:p>
    <w:p w14:paraId="2A4FDCE8" w14:textId="77777777" w:rsidR="00E733C2" w:rsidRDefault="00000000" w:rsidP="00F6163A">
      <w:pPr>
        <w:numPr>
          <w:ilvl w:val="0"/>
          <w:numId w:val="3"/>
        </w:numPr>
        <w:pBdr>
          <w:top w:val="nil"/>
          <w:left w:val="nil"/>
          <w:bottom w:val="nil"/>
          <w:right w:val="nil"/>
          <w:between w:val="nil"/>
        </w:pBdr>
        <w:shd w:val="clear" w:color="auto" w:fill="FFFFFF"/>
        <w:spacing w:line="276" w:lineRule="auto"/>
        <w:ind w:left="720"/>
        <w:rPr>
          <w:rFonts w:ascii="Lato" w:eastAsia="Lato" w:hAnsi="Lato" w:cs="Lato"/>
          <w:color w:val="000000"/>
          <w:sz w:val="22"/>
          <w:szCs w:val="22"/>
        </w:rPr>
      </w:pPr>
      <w:r>
        <w:rPr>
          <w:rFonts w:ascii="Lato" w:eastAsia="Lato" w:hAnsi="Lato" w:cs="Lato"/>
          <w:color w:val="000000"/>
          <w:sz w:val="22"/>
          <w:szCs w:val="22"/>
        </w:rPr>
        <w:t>Communication to the pastor teams of each church.</w:t>
      </w:r>
    </w:p>
    <w:p w14:paraId="5F2DF637" w14:textId="5CA76FF2" w:rsidR="00E733C2" w:rsidRPr="00E130AE" w:rsidRDefault="00000000" w:rsidP="00F6163A">
      <w:pPr>
        <w:numPr>
          <w:ilvl w:val="0"/>
          <w:numId w:val="3"/>
        </w:numPr>
        <w:pBdr>
          <w:top w:val="nil"/>
          <w:left w:val="nil"/>
          <w:bottom w:val="nil"/>
          <w:right w:val="nil"/>
          <w:between w:val="nil"/>
        </w:pBdr>
        <w:shd w:val="clear" w:color="auto" w:fill="FFFFFF"/>
        <w:spacing w:line="276" w:lineRule="auto"/>
        <w:ind w:left="720"/>
        <w:rPr>
          <w:rFonts w:ascii="Lato" w:eastAsia="Lato" w:hAnsi="Lato" w:cs="Lato"/>
          <w:sz w:val="22"/>
          <w:szCs w:val="22"/>
        </w:rPr>
      </w:pPr>
      <w:r>
        <w:rPr>
          <w:rFonts w:ascii="Lato" w:eastAsia="Lato" w:hAnsi="Lato" w:cs="Lato"/>
          <w:sz w:val="22"/>
          <w:szCs w:val="22"/>
        </w:rPr>
        <w:t>Identification of a potential Director for the new Region.</w:t>
      </w:r>
    </w:p>
    <w:p w14:paraId="014B91EC" w14:textId="77777777" w:rsidR="00E733C2" w:rsidRDefault="00000000" w:rsidP="00F6163A">
      <w:pPr>
        <w:widowControl w:val="0"/>
        <w:numPr>
          <w:ilvl w:val="0"/>
          <w:numId w:val="1"/>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sz w:val="22"/>
          <w:szCs w:val="22"/>
        </w:rPr>
        <w:lastRenderedPageBreak/>
        <w:t>The Regional Leadership Team will propose a choice for their Regional Director in accordance with the parameters set up in “Crossway At a Glance”  (likely concurrently with #3 above).</w:t>
      </w:r>
    </w:p>
    <w:p w14:paraId="1AE335C2" w14:textId="77777777" w:rsidR="00E733C2" w:rsidRDefault="00E733C2" w:rsidP="00F6163A">
      <w:pPr>
        <w:widowControl w:val="0"/>
        <w:pBdr>
          <w:top w:val="nil"/>
          <w:left w:val="nil"/>
          <w:bottom w:val="nil"/>
          <w:right w:val="nil"/>
          <w:between w:val="nil"/>
        </w:pBdr>
        <w:spacing w:line="276" w:lineRule="auto"/>
        <w:rPr>
          <w:rFonts w:ascii="Lato" w:eastAsia="Lato" w:hAnsi="Lato" w:cs="Lato"/>
          <w:sz w:val="22"/>
          <w:szCs w:val="22"/>
        </w:rPr>
      </w:pPr>
    </w:p>
    <w:p w14:paraId="19922035" w14:textId="77777777" w:rsidR="00E733C2" w:rsidRDefault="00000000" w:rsidP="00F6163A">
      <w:pPr>
        <w:widowControl w:val="0"/>
        <w:numPr>
          <w:ilvl w:val="0"/>
          <w:numId w:val="1"/>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sz w:val="22"/>
          <w:szCs w:val="22"/>
        </w:rPr>
        <w:t xml:space="preserve">Once the direction toward a new Region is affirmed, the leaders of the new Region will propose a plan for new meeting rhythms and a timeline for the official start of the Region.  </w:t>
      </w:r>
    </w:p>
    <w:p w14:paraId="15EA44BC" w14:textId="77777777" w:rsidR="00E733C2" w:rsidRDefault="00E733C2" w:rsidP="00F6163A">
      <w:pPr>
        <w:widowControl w:val="0"/>
        <w:pBdr>
          <w:top w:val="nil"/>
          <w:left w:val="nil"/>
          <w:bottom w:val="nil"/>
          <w:right w:val="nil"/>
          <w:between w:val="nil"/>
        </w:pBdr>
        <w:spacing w:line="276" w:lineRule="auto"/>
        <w:rPr>
          <w:rFonts w:ascii="Lato" w:eastAsia="Lato" w:hAnsi="Lato" w:cs="Lato"/>
          <w:sz w:val="22"/>
          <w:szCs w:val="22"/>
        </w:rPr>
      </w:pPr>
    </w:p>
    <w:p w14:paraId="575B8B9B" w14:textId="77777777" w:rsidR="00E733C2" w:rsidRDefault="00000000" w:rsidP="00F6163A">
      <w:pPr>
        <w:widowControl w:val="0"/>
        <w:numPr>
          <w:ilvl w:val="0"/>
          <w:numId w:val="1"/>
        </w:numPr>
        <w:pBdr>
          <w:top w:val="nil"/>
          <w:left w:val="nil"/>
          <w:bottom w:val="nil"/>
          <w:right w:val="nil"/>
          <w:between w:val="nil"/>
        </w:pBdr>
        <w:spacing w:line="276" w:lineRule="auto"/>
        <w:rPr>
          <w:rFonts w:ascii="Lato" w:eastAsia="Lato" w:hAnsi="Lato" w:cs="Lato"/>
          <w:color w:val="000000"/>
          <w:sz w:val="22"/>
          <w:szCs w:val="22"/>
        </w:rPr>
      </w:pPr>
      <w:r>
        <w:rPr>
          <w:rFonts w:ascii="Lato" w:eastAsia="Lato" w:hAnsi="Lato" w:cs="Lato"/>
          <w:color w:val="000000"/>
          <w:sz w:val="22"/>
          <w:szCs w:val="22"/>
        </w:rPr>
        <w:t>The Sending Region will consider an initial funding gift for the new Region.  The entire Regional Leadership Team, including those who will multiply “out,” will be involved in this decision.</w:t>
      </w:r>
    </w:p>
    <w:p w14:paraId="6E0792B2" w14:textId="77777777" w:rsidR="00E733C2" w:rsidRDefault="00E733C2" w:rsidP="00F6163A">
      <w:pPr>
        <w:widowControl w:val="0"/>
        <w:pBdr>
          <w:top w:val="nil"/>
          <w:left w:val="nil"/>
          <w:bottom w:val="nil"/>
          <w:right w:val="nil"/>
          <w:between w:val="nil"/>
        </w:pBdr>
        <w:spacing w:line="276" w:lineRule="auto"/>
        <w:ind w:left="360"/>
        <w:rPr>
          <w:rFonts w:ascii="Lato" w:eastAsia="Lato" w:hAnsi="Lato" w:cs="Lato"/>
          <w:sz w:val="22"/>
          <w:szCs w:val="22"/>
        </w:rPr>
      </w:pPr>
    </w:p>
    <w:p w14:paraId="3393AB41" w14:textId="77777777" w:rsidR="00E733C2" w:rsidRDefault="00000000" w:rsidP="00F6163A">
      <w:pPr>
        <w:widowControl w:val="0"/>
        <w:numPr>
          <w:ilvl w:val="0"/>
          <w:numId w:val="1"/>
        </w:numPr>
        <w:pBdr>
          <w:top w:val="nil"/>
          <w:left w:val="nil"/>
          <w:bottom w:val="nil"/>
          <w:right w:val="nil"/>
          <w:between w:val="nil"/>
        </w:pBdr>
        <w:spacing w:line="276" w:lineRule="auto"/>
        <w:rPr>
          <w:rFonts w:ascii="Lato" w:eastAsia="Lato" w:hAnsi="Lato" w:cs="Lato"/>
          <w:sz w:val="22"/>
          <w:szCs w:val="22"/>
        </w:rPr>
      </w:pPr>
      <w:r>
        <w:rPr>
          <w:rFonts w:ascii="Lato" w:eastAsia="Lato" w:hAnsi="Lato" w:cs="Lato"/>
          <w:sz w:val="22"/>
          <w:szCs w:val="22"/>
        </w:rPr>
        <w:t>Celebrate launch via web, social media, Realm, and at the Huddle following the date the new Region began to function.</w:t>
      </w:r>
    </w:p>
    <w:p w14:paraId="431DA85E" w14:textId="77777777" w:rsidR="00E733C2" w:rsidRDefault="00E733C2" w:rsidP="00F6163A">
      <w:pPr>
        <w:widowControl w:val="0"/>
        <w:pBdr>
          <w:top w:val="nil"/>
          <w:left w:val="nil"/>
          <w:bottom w:val="nil"/>
          <w:right w:val="nil"/>
          <w:between w:val="nil"/>
        </w:pBdr>
        <w:spacing w:line="276" w:lineRule="auto"/>
        <w:ind w:left="360"/>
        <w:rPr>
          <w:rFonts w:ascii="Lato" w:eastAsia="Lato" w:hAnsi="Lato" w:cs="Lato"/>
          <w:sz w:val="22"/>
          <w:szCs w:val="22"/>
        </w:rPr>
      </w:pPr>
    </w:p>
    <w:p w14:paraId="63D0EA20" w14:textId="77777777" w:rsidR="00E733C2" w:rsidRDefault="00000000" w:rsidP="00F6163A">
      <w:pPr>
        <w:widowControl w:val="0"/>
        <w:numPr>
          <w:ilvl w:val="0"/>
          <w:numId w:val="1"/>
        </w:numPr>
        <w:pBdr>
          <w:top w:val="nil"/>
          <w:left w:val="nil"/>
          <w:bottom w:val="nil"/>
          <w:right w:val="nil"/>
          <w:between w:val="nil"/>
        </w:pBdr>
        <w:spacing w:line="276" w:lineRule="auto"/>
        <w:rPr>
          <w:rFonts w:ascii="Lato" w:eastAsia="Lato" w:hAnsi="Lato" w:cs="Lato"/>
          <w:sz w:val="22"/>
          <w:szCs w:val="22"/>
        </w:rPr>
      </w:pPr>
      <w:r>
        <w:rPr>
          <w:rFonts w:ascii="Lato" w:eastAsia="Lato" w:hAnsi="Lato" w:cs="Lato"/>
          <w:sz w:val="22"/>
          <w:szCs w:val="22"/>
        </w:rPr>
        <w:t xml:space="preserve">The new Region will function in their own authority, creativity, and direction in the leadership and management but will continue to hold to the existing Crossway Network parameters for pooled funding: </w:t>
      </w:r>
    </w:p>
    <w:p w14:paraId="60B2AE81" w14:textId="77777777" w:rsidR="00E733C2" w:rsidRDefault="00E733C2" w:rsidP="00F6163A">
      <w:pPr>
        <w:widowControl w:val="0"/>
        <w:pBdr>
          <w:top w:val="nil"/>
          <w:left w:val="nil"/>
          <w:bottom w:val="nil"/>
          <w:right w:val="nil"/>
          <w:between w:val="nil"/>
        </w:pBdr>
        <w:spacing w:line="276" w:lineRule="auto"/>
        <w:ind w:left="360"/>
        <w:rPr>
          <w:rFonts w:ascii="Lato" w:eastAsia="Lato" w:hAnsi="Lato" w:cs="Lato"/>
          <w:sz w:val="22"/>
          <w:szCs w:val="22"/>
        </w:rPr>
      </w:pPr>
    </w:p>
    <w:p w14:paraId="41DD85BF" w14:textId="77777777" w:rsidR="00E733C2" w:rsidRDefault="00000000" w:rsidP="00F6163A">
      <w:pPr>
        <w:pBdr>
          <w:left w:val="single" w:sz="4" w:space="4" w:color="auto"/>
        </w:pBdr>
        <w:spacing w:line="276" w:lineRule="auto"/>
        <w:ind w:left="540"/>
        <w:rPr>
          <w:rFonts w:ascii="Lato" w:eastAsia="Lato" w:hAnsi="Lato" w:cs="Lato"/>
          <w:i/>
          <w:sz w:val="22"/>
          <w:szCs w:val="22"/>
        </w:rPr>
      </w:pPr>
      <w:r>
        <w:rPr>
          <w:rFonts w:ascii="Lato" w:eastAsia="Lato" w:hAnsi="Lato" w:cs="Lato"/>
          <w:i/>
          <w:sz w:val="20"/>
          <w:szCs w:val="20"/>
        </w:rPr>
        <w:t xml:space="preserve">Every Crossway church will set aside 10% of all general giving for church planting – 5% (can include other missions efforts outside of Crossway Church Planting) and 5% specifically to Crossway regional church planting. The second 5% listed will be sent monthly to a collective regional account.  The regional lead pastors decide in plurality (including those adopted in) how this collaborative fund is spent for Crossway’s mission according to guidelines each region sets up independently.  While this value and practice is recommended from the time contributions to the church begin, a new church plant is expected to commit to it beginning at the start of their second official fiscal year. </w:t>
      </w:r>
    </w:p>
    <w:p w14:paraId="6A60C607" w14:textId="77777777" w:rsidR="00E733C2" w:rsidRDefault="00E733C2" w:rsidP="00F6163A">
      <w:pPr>
        <w:widowControl w:val="0"/>
        <w:pBdr>
          <w:top w:val="nil"/>
          <w:left w:val="nil"/>
          <w:bottom w:val="nil"/>
          <w:right w:val="nil"/>
          <w:between w:val="nil"/>
        </w:pBdr>
        <w:spacing w:line="276" w:lineRule="auto"/>
        <w:ind w:left="360"/>
        <w:rPr>
          <w:rFonts w:ascii="Lato" w:eastAsia="Lato" w:hAnsi="Lato" w:cs="Lato"/>
          <w:sz w:val="22"/>
          <w:szCs w:val="22"/>
        </w:rPr>
      </w:pPr>
    </w:p>
    <w:p w14:paraId="1D99EBFD" w14:textId="77777777" w:rsidR="00E733C2" w:rsidRDefault="00000000" w:rsidP="00F6163A">
      <w:pPr>
        <w:widowControl w:val="0"/>
        <w:numPr>
          <w:ilvl w:val="0"/>
          <w:numId w:val="1"/>
        </w:numPr>
        <w:pBdr>
          <w:top w:val="nil"/>
          <w:left w:val="nil"/>
          <w:bottom w:val="nil"/>
          <w:right w:val="nil"/>
          <w:between w:val="nil"/>
        </w:pBdr>
        <w:spacing w:line="276" w:lineRule="auto"/>
        <w:rPr>
          <w:rFonts w:ascii="Lato" w:eastAsia="Lato" w:hAnsi="Lato" w:cs="Lato"/>
          <w:sz w:val="22"/>
          <w:szCs w:val="22"/>
        </w:rPr>
      </w:pPr>
      <w:r>
        <w:rPr>
          <w:rFonts w:ascii="Lato" w:eastAsia="Lato" w:hAnsi="Lato" w:cs="Lato"/>
          <w:sz w:val="22"/>
          <w:szCs w:val="22"/>
        </w:rPr>
        <w:t xml:space="preserve">The new Region will determine exactly how the above 5% pooled church planting funds are spent (For example, some regions have used these general guidelines - 65% Direct to Church Planting, 20% Church Planting Residencies, 10% Special Projects Related to Church Planting, and 5% Administration). </w:t>
      </w:r>
    </w:p>
    <w:p w14:paraId="34FEFC89" w14:textId="77777777" w:rsidR="00E733C2" w:rsidRDefault="00E733C2" w:rsidP="00F6163A">
      <w:pPr>
        <w:spacing w:line="276" w:lineRule="auto"/>
        <w:rPr>
          <w:sz w:val="22"/>
          <w:szCs w:val="22"/>
        </w:rPr>
      </w:pPr>
    </w:p>
    <w:p w14:paraId="352AF361" w14:textId="77777777" w:rsidR="00E733C2" w:rsidRDefault="00000000" w:rsidP="00F6163A">
      <w:pPr>
        <w:widowControl w:val="0"/>
        <w:numPr>
          <w:ilvl w:val="0"/>
          <w:numId w:val="1"/>
        </w:numPr>
        <w:spacing w:line="276" w:lineRule="auto"/>
        <w:rPr>
          <w:rFonts w:ascii="Lato" w:eastAsia="Lato" w:hAnsi="Lato" w:cs="Lato"/>
          <w:sz w:val="22"/>
          <w:szCs w:val="22"/>
        </w:rPr>
      </w:pPr>
      <w:r>
        <w:rPr>
          <w:rFonts w:ascii="Lato" w:eastAsia="Lato" w:hAnsi="Lato" w:cs="Lato"/>
          <w:sz w:val="22"/>
          <w:szCs w:val="22"/>
        </w:rPr>
        <w:t>Administrative Considerations</w:t>
      </w:r>
    </w:p>
    <w:p w14:paraId="4BC7A163" w14:textId="77777777" w:rsidR="00E733C2" w:rsidRDefault="00E733C2" w:rsidP="00F6163A">
      <w:pPr>
        <w:widowControl w:val="0"/>
        <w:spacing w:line="276" w:lineRule="auto"/>
        <w:ind w:left="360"/>
        <w:rPr>
          <w:rFonts w:ascii="Lato" w:eastAsia="Lato" w:hAnsi="Lato" w:cs="Lato"/>
          <w:sz w:val="22"/>
          <w:szCs w:val="22"/>
        </w:rPr>
      </w:pPr>
    </w:p>
    <w:p w14:paraId="448721F0"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Accounting and financial management - Regional Director oversees.</w:t>
      </w:r>
    </w:p>
    <w:p w14:paraId="0F2DDF43"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Bank and admin localized with Regional Director (generally speaking). Region decides.</w:t>
      </w:r>
    </w:p>
    <w:p w14:paraId="6DDAD678"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Identity the name of new region and open a Crossway DBA under Crossway’s 501c3</w:t>
      </w:r>
    </w:p>
    <w:p w14:paraId="7F629E38"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Open Bank accounts with the DBA (i.e. Crossway Network “doing business as” Rocky Mountain Region, or Mountain Pacific Region, or…etc.).</w:t>
      </w:r>
    </w:p>
    <w:p w14:paraId="055CC874" w14:textId="77777777" w:rsidR="00E733C2" w:rsidRDefault="00E733C2" w:rsidP="00F6163A">
      <w:pPr>
        <w:spacing w:line="276" w:lineRule="auto"/>
      </w:pPr>
    </w:p>
    <w:p w14:paraId="5382B23A" w14:textId="77777777" w:rsidR="00E733C2" w:rsidRDefault="00000000" w:rsidP="00F6163A">
      <w:pPr>
        <w:widowControl w:val="0"/>
        <w:numPr>
          <w:ilvl w:val="0"/>
          <w:numId w:val="1"/>
        </w:numPr>
        <w:spacing w:line="276" w:lineRule="auto"/>
        <w:rPr>
          <w:rFonts w:ascii="Lato" w:eastAsia="Lato" w:hAnsi="Lato" w:cs="Lato"/>
          <w:sz w:val="22"/>
          <w:szCs w:val="22"/>
        </w:rPr>
      </w:pPr>
      <w:r>
        <w:rPr>
          <w:rFonts w:ascii="Lato" w:eastAsia="Lato" w:hAnsi="Lato" w:cs="Lato"/>
          <w:sz w:val="22"/>
          <w:szCs w:val="22"/>
        </w:rPr>
        <w:t>Collaborative Efforts</w:t>
      </w:r>
    </w:p>
    <w:p w14:paraId="57FC3BBA" w14:textId="77777777" w:rsidR="00E733C2" w:rsidRDefault="00E733C2" w:rsidP="00F6163A">
      <w:pPr>
        <w:widowControl w:val="0"/>
        <w:spacing w:line="276" w:lineRule="auto"/>
        <w:ind w:left="360"/>
        <w:rPr>
          <w:rFonts w:ascii="Lato" w:eastAsia="Lato" w:hAnsi="Lato" w:cs="Lato"/>
          <w:sz w:val="22"/>
          <w:szCs w:val="22"/>
        </w:rPr>
      </w:pPr>
    </w:p>
    <w:p w14:paraId="028C348D"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Retreats - Men, Women, Youth</w:t>
      </w:r>
    </w:p>
    <w:p w14:paraId="57C8C0DD"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Regional Network celebrations</w:t>
      </w:r>
    </w:p>
    <w:p w14:paraId="4B9BCE9B"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Combined Regional leadership training (Pastor’s Institute via web and local participation both).</w:t>
      </w:r>
    </w:p>
    <w:p w14:paraId="3351E581"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 xml:space="preserve">Larger worship gatherings. </w:t>
      </w:r>
    </w:p>
    <w:p w14:paraId="67DE4D7E" w14:textId="77777777" w:rsidR="00E733C2" w:rsidRDefault="00000000" w:rsidP="00F6163A">
      <w:pPr>
        <w:numPr>
          <w:ilvl w:val="0"/>
          <w:numId w:val="3"/>
        </w:numPr>
        <w:shd w:val="clear" w:color="auto" w:fill="FFFFFF"/>
        <w:spacing w:line="276" w:lineRule="auto"/>
        <w:ind w:left="720"/>
        <w:rPr>
          <w:rFonts w:ascii="Lato" w:eastAsia="Lato" w:hAnsi="Lato" w:cs="Lato"/>
          <w:sz w:val="22"/>
          <w:szCs w:val="22"/>
        </w:rPr>
      </w:pPr>
      <w:r>
        <w:rPr>
          <w:rFonts w:ascii="Lato" w:eastAsia="Lato" w:hAnsi="Lato" w:cs="Lato"/>
          <w:sz w:val="22"/>
          <w:szCs w:val="22"/>
        </w:rPr>
        <w:t>Other creative gatherings that will foster Regional relationships and vision.</w:t>
      </w:r>
    </w:p>
    <w:p w14:paraId="4E8B11C5" w14:textId="77777777" w:rsidR="00E733C2" w:rsidRDefault="00E733C2" w:rsidP="00B51EF8">
      <w:pPr>
        <w:widowControl w:val="0"/>
        <w:spacing w:line="276" w:lineRule="auto"/>
        <w:rPr>
          <w:rFonts w:ascii="Lato" w:eastAsia="Lato" w:hAnsi="Lato" w:cs="Lato"/>
          <w:sz w:val="22"/>
          <w:szCs w:val="22"/>
        </w:rPr>
      </w:pPr>
    </w:p>
    <w:p w14:paraId="12DB0314" w14:textId="025A6F38" w:rsidR="00B51EF8" w:rsidRPr="00B51EF8" w:rsidRDefault="00000000" w:rsidP="00B51EF8">
      <w:pPr>
        <w:widowControl w:val="0"/>
        <w:numPr>
          <w:ilvl w:val="0"/>
          <w:numId w:val="1"/>
        </w:numPr>
        <w:spacing w:line="276" w:lineRule="auto"/>
        <w:rPr>
          <w:rFonts w:ascii="Lato" w:eastAsia="Lato" w:hAnsi="Lato" w:cs="Lato"/>
          <w:sz w:val="22"/>
          <w:szCs w:val="22"/>
        </w:rPr>
      </w:pPr>
      <w:r>
        <w:rPr>
          <w:rFonts w:ascii="Lato" w:eastAsia="Lato" w:hAnsi="Lato" w:cs="Lato"/>
          <w:sz w:val="22"/>
          <w:szCs w:val="22"/>
        </w:rPr>
        <w:t xml:space="preserve">See </w:t>
      </w:r>
      <w:r w:rsidR="00896BFD">
        <w:rPr>
          <w:rFonts w:ascii="Lato" w:eastAsia="Lato" w:hAnsi="Lato" w:cs="Lato"/>
          <w:sz w:val="22"/>
          <w:szCs w:val="22"/>
        </w:rPr>
        <w:t xml:space="preserve">the </w:t>
      </w:r>
      <w:r>
        <w:rPr>
          <w:rFonts w:ascii="Lato" w:eastAsia="Lato" w:hAnsi="Lato" w:cs="Lato"/>
          <w:sz w:val="22"/>
          <w:szCs w:val="22"/>
        </w:rPr>
        <w:t>Regional Multiplication Proposal Template included below</w:t>
      </w:r>
      <w:r w:rsidR="00B51EF8">
        <w:rPr>
          <w:rFonts w:ascii="Lato" w:eastAsia="Lato" w:hAnsi="Lato" w:cs="Lato"/>
          <w:sz w:val="22"/>
          <w:szCs w:val="22"/>
        </w:rPr>
        <w:t xml:space="preserve">.  The template is </w:t>
      </w:r>
      <w:r w:rsidR="00983FFC">
        <w:rPr>
          <w:rFonts w:ascii="Lato" w:eastAsia="Lato" w:hAnsi="Lato" w:cs="Lato"/>
          <w:sz w:val="22"/>
          <w:szCs w:val="22"/>
        </w:rPr>
        <w:t>intended to serve the multiplication process and may not cover all areas a Region desires to consider.  Other items should be added as needed.</w:t>
      </w:r>
    </w:p>
    <w:p w14:paraId="4BD839B9" w14:textId="77777777" w:rsidR="00F6163A" w:rsidRDefault="00F6163A">
      <w:pPr>
        <w:widowControl w:val="0"/>
        <w:pBdr>
          <w:bottom w:val="single" w:sz="4" w:space="1" w:color="000000"/>
        </w:pBdr>
        <w:rPr>
          <w:rFonts w:ascii="Lato" w:eastAsia="Lato" w:hAnsi="Lato" w:cs="Lato"/>
          <w:sz w:val="20"/>
          <w:szCs w:val="20"/>
        </w:rPr>
      </w:pPr>
    </w:p>
    <w:p w14:paraId="40566BE3" w14:textId="77777777" w:rsidR="00562606" w:rsidRDefault="00562606" w:rsidP="008E3996">
      <w:pPr>
        <w:pBdr>
          <w:top w:val="nil"/>
          <w:left w:val="nil"/>
          <w:bottom w:val="single" w:sz="4" w:space="1" w:color="auto"/>
          <w:right w:val="nil"/>
          <w:between w:val="nil"/>
        </w:pBdr>
        <w:ind w:firstLine="810"/>
        <w:rPr>
          <w:rFonts w:ascii="Lato Black" w:eastAsia="Lato Black" w:hAnsi="Lato Black" w:cs="Lato Black"/>
          <w:color w:val="647879"/>
          <w:sz w:val="32"/>
          <w:szCs w:val="32"/>
        </w:rPr>
      </w:pPr>
      <w:r>
        <w:rPr>
          <w:rFonts w:ascii="Lato Black" w:eastAsia="Lato Black" w:hAnsi="Lato Black" w:cs="Lato Black"/>
          <w:color w:val="647879"/>
          <w:sz w:val="32"/>
          <w:szCs w:val="32"/>
        </w:rPr>
        <w:lastRenderedPageBreak/>
        <w:t xml:space="preserve">CROSSWAY NETWORK </w:t>
      </w:r>
      <w:r>
        <w:rPr>
          <w:rFonts w:ascii="Lato Black" w:eastAsia="Lato Black" w:hAnsi="Lato Black" w:cs="Lato Black"/>
          <w:color w:val="647879"/>
          <w:sz w:val="32"/>
          <w:szCs w:val="32"/>
        </w:rPr>
        <w:tab/>
      </w:r>
      <w:r>
        <w:rPr>
          <w:rFonts w:ascii="Lato Black" w:eastAsia="Lato Black" w:hAnsi="Lato Black" w:cs="Lato Black"/>
          <w:color w:val="647879"/>
          <w:sz w:val="32"/>
          <w:szCs w:val="32"/>
        </w:rPr>
        <w:tab/>
      </w:r>
      <w:r>
        <w:rPr>
          <w:rFonts w:ascii="Lato Black" w:eastAsia="Lato Black" w:hAnsi="Lato Black" w:cs="Lato Black"/>
          <w:color w:val="647879"/>
          <w:sz w:val="32"/>
          <w:szCs w:val="32"/>
        </w:rPr>
        <w:tab/>
        <w:t xml:space="preserve">      </w:t>
      </w:r>
      <w:r>
        <w:rPr>
          <w:noProof/>
        </w:rPr>
        <w:drawing>
          <wp:anchor distT="0" distB="0" distL="114300" distR="114300" simplePos="0" relativeHeight="251660288" behindDoc="0" locked="0" layoutInCell="1" hidden="0" allowOverlap="1" wp14:anchorId="5B798AF4" wp14:editId="60D4ABDF">
            <wp:simplePos x="0" y="0"/>
            <wp:positionH relativeFrom="column">
              <wp:posOffset>-34920</wp:posOffset>
            </wp:positionH>
            <wp:positionV relativeFrom="paragraph">
              <wp:posOffset>-10596</wp:posOffset>
            </wp:positionV>
            <wp:extent cx="474562" cy="569475"/>
            <wp:effectExtent l="0" t="0" r="0" b="0"/>
            <wp:wrapNone/>
            <wp:docPr id="1864610187"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474562" cy="569475"/>
                    </a:xfrm>
                    <a:prstGeom prst="rect">
                      <a:avLst/>
                    </a:prstGeom>
                    <a:ln/>
                  </pic:spPr>
                </pic:pic>
              </a:graphicData>
            </a:graphic>
          </wp:anchor>
        </w:drawing>
      </w:r>
    </w:p>
    <w:p w14:paraId="43B211F5" w14:textId="236E80DB" w:rsidR="008E3996" w:rsidRDefault="00562606" w:rsidP="008E3996">
      <w:pPr>
        <w:pBdr>
          <w:top w:val="nil"/>
          <w:left w:val="nil"/>
          <w:bottom w:val="single" w:sz="4" w:space="1" w:color="auto"/>
          <w:right w:val="nil"/>
          <w:between w:val="nil"/>
        </w:pBdr>
        <w:ind w:firstLine="810"/>
        <w:rPr>
          <w:rFonts w:ascii="Lato Black" w:eastAsia="Lato Black" w:hAnsi="Lato Black" w:cs="Lato Black"/>
          <w:color w:val="078BA5"/>
          <w:sz w:val="44"/>
          <w:szCs w:val="44"/>
        </w:rPr>
      </w:pPr>
      <w:r>
        <w:rPr>
          <w:rFonts w:ascii="Lato Black" w:eastAsia="Lato Black" w:hAnsi="Lato Black" w:cs="Lato Black"/>
          <w:color w:val="078BA5"/>
          <w:sz w:val="44"/>
          <w:szCs w:val="44"/>
        </w:rPr>
        <w:t>REGIONAL MULTIPLICATION P</w:t>
      </w:r>
      <w:r>
        <w:rPr>
          <w:rFonts w:ascii="Lato Black" w:eastAsia="Lato Black" w:hAnsi="Lato Black" w:cs="Lato Black"/>
          <w:color w:val="078BA5"/>
          <w:sz w:val="44"/>
          <w:szCs w:val="44"/>
        </w:rPr>
        <w:t>ROPOSAL</w:t>
      </w:r>
    </w:p>
    <w:p w14:paraId="14E976A6" w14:textId="77777777" w:rsidR="00562606" w:rsidRDefault="00562606" w:rsidP="00562606">
      <w:pPr>
        <w:ind w:firstLine="720"/>
        <w:rPr>
          <w:rFonts w:ascii="Lato" w:eastAsia="Lato" w:hAnsi="Lato" w:cs="Lato"/>
          <w:sz w:val="10"/>
          <w:szCs w:val="10"/>
        </w:rPr>
      </w:pPr>
    </w:p>
    <w:p w14:paraId="2BE7861A" w14:textId="77777777" w:rsidR="00E733C2" w:rsidRDefault="00E733C2" w:rsidP="008E3996">
      <w:pPr>
        <w:jc w:val="both"/>
        <w:rPr>
          <w:rFonts w:ascii="Lato" w:eastAsia="Lato" w:hAnsi="Lato" w:cs="Lato"/>
          <w:sz w:val="22"/>
          <w:szCs w:val="22"/>
        </w:rPr>
      </w:pPr>
    </w:p>
    <w:p w14:paraId="6C1054A1" w14:textId="77777777" w:rsidR="00E733C2" w:rsidRDefault="00000000" w:rsidP="00896BFD">
      <w:pPr>
        <w:spacing w:line="276" w:lineRule="auto"/>
      </w:pPr>
      <w:r>
        <w:rPr>
          <w:rFonts w:ascii="Lato" w:eastAsia="Lato" w:hAnsi="Lato" w:cs="Lato"/>
          <w:highlight w:val="white"/>
        </w:rPr>
        <w:t xml:space="preserve">The mission of the Crossway Network of Churches is </w:t>
      </w:r>
      <w:r>
        <w:rPr>
          <w:rFonts w:ascii="Lato" w:eastAsia="Lato" w:hAnsi="Lato" w:cs="Lato"/>
          <w:i/>
          <w:highlight w:val="white"/>
        </w:rPr>
        <w:t xml:space="preserve">to plant and support healthy, reproducing churches and </w:t>
      </w:r>
      <w:r>
        <w:rPr>
          <w:rFonts w:ascii="Lato" w:eastAsia="Lato" w:hAnsi="Lato" w:cs="Lato"/>
          <w:b/>
          <w:i/>
          <w:highlight w:val="white"/>
        </w:rPr>
        <w:t xml:space="preserve">regional networks of churches </w:t>
      </w:r>
      <w:r>
        <w:rPr>
          <w:rFonts w:ascii="Lato" w:eastAsia="Lato" w:hAnsi="Lato" w:cs="Lato"/>
          <w:i/>
          <w:highlight w:val="white"/>
        </w:rPr>
        <w:t>throughout the world for the glory of God.</w:t>
      </w:r>
    </w:p>
    <w:p w14:paraId="498BA5BD" w14:textId="77777777" w:rsidR="00E733C2" w:rsidRDefault="00E733C2" w:rsidP="00896BFD">
      <w:pPr>
        <w:spacing w:line="276" w:lineRule="auto"/>
        <w:rPr>
          <w:sz w:val="22"/>
          <w:szCs w:val="22"/>
        </w:rPr>
      </w:pPr>
    </w:p>
    <w:p w14:paraId="0D622A3E" w14:textId="77777777" w:rsidR="00E733C2" w:rsidRDefault="00000000" w:rsidP="00896BFD">
      <w:pPr>
        <w:widowControl w:val="0"/>
        <w:spacing w:line="276" w:lineRule="auto"/>
        <w:rPr>
          <w:rFonts w:ascii="Lato" w:eastAsia="Lato" w:hAnsi="Lato" w:cs="Lato"/>
          <w:sz w:val="22"/>
          <w:szCs w:val="22"/>
        </w:rPr>
      </w:pPr>
      <w:r>
        <w:rPr>
          <w:rFonts w:ascii="Lato" w:eastAsia="Lato" w:hAnsi="Lato" w:cs="Lato"/>
          <w:sz w:val="22"/>
          <w:szCs w:val="22"/>
        </w:rPr>
        <w:t xml:space="preserve">By God’s grace as churches multiply, we believe that the best way to accomplish our mission is to organize churches in the closest geographical proximity into relationally connected Regional Networks.  Our hope is that we will see the most rapid multiplication by empowering these distinct Regional Networks to do more together than apart.  As more churches are planted, the existing Regions will be continually mindful of timing and resources for multiplying new ones.  </w:t>
      </w:r>
    </w:p>
    <w:p w14:paraId="09FB3331" w14:textId="77777777" w:rsidR="00E733C2" w:rsidRDefault="00E733C2" w:rsidP="00896BFD">
      <w:pPr>
        <w:widowControl w:val="0"/>
        <w:spacing w:line="276" w:lineRule="auto"/>
        <w:rPr>
          <w:rFonts w:ascii="Lato" w:eastAsia="Lato" w:hAnsi="Lato" w:cs="Lato"/>
          <w:sz w:val="22"/>
          <w:szCs w:val="22"/>
        </w:rPr>
      </w:pPr>
    </w:p>
    <w:p w14:paraId="04E787CA" w14:textId="1D0C8CC7" w:rsidR="00E733C2" w:rsidRDefault="00000000" w:rsidP="00896BFD">
      <w:pPr>
        <w:widowControl w:val="0"/>
        <w:pBdr>
          <w:bottom w:val="single" w:sz="4" w:space="1" w:color="000000"/>
        </w:pBdr>
        <w:spacing w:line="276" w:lineRule="auto"/>
        <w:rPr>
          <w:rFonts w:ascii="Lato" w:eastAsia="Lato" w:hAnsi="Lato" w:cs="Lato"/>
          <w:sz w:val="22"/>
          <w:szCs w:val="22"/>
        </w:rPr>
      </w:pPr>
      <w:r>
        <w:rPr>
          <w:rFonts w:ascii="Lato" w:eastAsia="Lato" w:hAnsi="Lato" w:cs="Lato"/>
          <w:sz w:val="22"/>
          <w:szCs w:val="22"/>
        </w:rPr>
        <w:t xml:space="preserve">The following is a proposal for a new Region: </w:t>
      </w:r>
      <w:r w:rsidR="00983FFC">
        <w:rPr>
          <w:rFonts w:ascii="Lato" w:eastAsia="Lato" w:hAnsi="Lato" w:cs="Lato"/>
          <w:sz w:val="22"/>
          <w:szCs w:val="22"/>
        </w:rPr>
        <w:t xml:space="preserve"> </w:t>
      </w:r>
      <w:r w:rsidR="00983FFC">
        <w:rPr>
          <w:rFonts w:ascii="Lato Black" w:eastAsia="Lato Black" w:hAnsi="Lato Black" w:cs="Lato Black"/>
          <w:color w:val="647879"/>
          <w:sz w:val="32"/>
          <w:szCs w:val="32"/>
        </w:rPr>
        <w:t>[Insert the new region’s proposed name]</w:t>
      </w:r>
    </w:p>
    <w:p w14:paraId="41511192" w14:textId="77777777" w:rsidR="00E733C2" w:rsidRDefault="00E733C2">
      <w:pPr>
        <w:widowControl w:val="0"/>
        <w:pBdr>
          <w:bottom w:val="single" w:sz="4" w:space="1" w:color="000000"/>
        </w:pBdr>
        <w:rPr>
          <w:rFonts w:ascii="Lato" w:eastAsia="Lato" w:hAnsi="Lato" w:cs="Lato"/>
          <w:sz w:val="22"/>
          <w:szCs w:val="22"/>
        </w:rPr>
      </w:pPr>
    </w:p>
    <w:p w14:paraId="5E1BE8ED" w14:textId="77777777" w:rsidR="00E733C2" w:rsidRDefault="00E733C2">
      <w:pPr>
        <w:shd w:val="clear" w:color="auto" w:fill="FFFFFF"/>
        <w:rPr>
          <w:rFonts w:ascii="Lato" w:eastAsia="Lato" w:hAnsi="Lato" w:cs="Lato"/>
          <w:sz w:val="22"/>
          <w:szCs w:val="22"/>
        </w:rPr>
      </w:pPr>
    </w:p>
    <w:p w14:paraId="6FC3B299" w14:textId="77777777" w:rsidR="00E733C2" w:rsidRDefault="00E733C2">
      <w:pPr>
        <w:rPr>
          <w:rFonts w:ascii="Lato Black" w:eastAsia="Lato Black" w:hAnsi="Lato Black" w:cs="Lato Black"/>
          <w:color w:val="264752"/>
          <w:sz w:val="26"/>
          <w:szCs w:val="26"/>
        </w:rPr>
      </w:pPr>
    </w:p>
    <w:p w14:paraId="41A78401" w14:textId="77777777" w:rsidR="00E733C2" w:rsidRDefault="00000000">
      <w:pPr>
        <w:rPr>
          <w:b/>
        </w:rPr>
      </w:pPr>
      <w:r>
        <w:rPr>
          <w:rFonts w:ascii="Lato Black" w:eastAsia="Lato Black" w:hAnsi="Lato Black" w:cs="Lato Black"/>
          <w:color w:val="264752"/>
          <w:sz w:val="26"/>
          <w:szCs w:val="26"/>
        </w:rPr>
        <w:t xml:space="preserve">CHURCHES:  </w:t>
      </w:r>
      <w:r>
        <w:rPr>
          <w:rFonts w:ascii="Lato Light" w:eastAsia="Lato Light" w:hAnsi="Lato Light" w:cs="Lato Light"/>
          <w:color w:val="264752"/>
          <w:sz w:val="26"/>
          <w:szCs w:val="26"/>
        </w:rPr>
        <w:t xml:space="preserve">Which churches will make up the new Region? </w:t>
      </w:r>
      <w:r>
        <w:rPr>
          <w:rFonts w:ascii="Lato Black" w:eastAsia="Lato Black" w:hAnsi="Lato Black" w:cs="Lato Black"/>
          <w:color w:val="264752"/>
          <w:sz w:val="26"/>
          <w:szCs w:val="26"/>
        </w:rPr>
        <w:t xml:space="preserve">  </w:t>
      </w:r>
    </w:p>
    <w:p w14:paraId="527FEDE8" w14:textId="77777777" w:rsidR="00E733C2" w:rsidRDefault="00E733C2">
      <w:pPr>
        <w:rPr>
          <w:rFonts w:ascii="Lato Black" w:eastAsia="Lato Black" w:hAnsi="Lato Black" w:cs="Lato Black"/>
          <w:color w:val="264752"/>
          <w:sz w:val="26"/>
          <w:szCs w:val="26"/>
        </w:rPr>
      </w:pPr>
    </w:p>
    <w:p w14:paraId="10D6CB6E" w14:textId="77777777" w:rsidR="00E733C2" w:rsidRDefault="00E733C2">
      <w:pPr>
        <w:rPr>
          <w:rFonts w:ascii="Lato Black" w:eastAsia="Lato Black" w:hAnsi="Lato Black" w:cs="Lato Black"/>
          <w:color w:val="264752"/>
          <w:sz w:val="26"/>
          <w:szCs w:val="26"/>
        </w:rPr>
      </w:pPr>
    </w:p>
    <w:p w14:paraId="1B46EEE4" w14:textId="77777777" w:rsidR="00E733C2" w:rsidRDefault="00E733C2">
      <w:pPr>
        <w:rPr>
          <w:rFonts w:ascii="Lato Black" w:eastAsia="Lato Black" w:hAnsi="Lato Black" w:cs="Lato Black"/>
          <w:color w:val="264752"/>
          <w:sz w:val="26"/>
          <w:szCs w:val="26"/>
        </w:rPr>
      </w:pPr>
    </w:p>
    <w:p w14:paraId="0B474F96" w14:textId="77777777" w:rsidR="00E733C2" w:rsidRDefault="00000000">
      <w:pPr>
        <w:rPr>
          <w:rFonts w:ascii="Lato Light" w:eastAsia="Lato Light" w:hAnsi="Lato Light" w:cs="Lato Light"/>
        </w:rPr>
      </w:pPr>
      <w:r>
        <w:rPr>
          <w:rFonts w:ascii="Lato Black" w:eastAsia="Lato Black" w:hAnsi="Lato Black" w:cs="Lato Black"/>
          <w:color w:val="264752"/>
          <w:sz w:val="26"/>
          <w:szCs w:val="26"/>
        </w:rPr>
        <w:t xml:space="preserve">GEOGRAPHY:  </w:t>
      </w:r>
      <w:r>
        <w:rPr>
          <w:rFonts w:ascii="Lato Light" w:eastAsia="Lato Light" w:hAnsi="Lato Light" w:cs="Lato Light"/>
          <w:color w:val="264752"/>
          <w:sz w:val="26"/>
          <w:szCs w:val="26"/>
        </w:rPr>
        <w:t>What geographical area(s) will be represented?</w:t>
      </w:r>
    </w:p>
    <w:p w14:paraId="49C4EE28" w14:textId="77777777" w:rsidR="00E733C2" w:rsidRDefault="00E733C2">
      <w:pPr>
        <w:rPr>
          <w:rFonts w:ascii="Lato Black" w:eastAsia="Lato Black" w:hAnsi="Lato Black" w:cs="Lato Black"/>
          <w:color w:val="264752"/>
          <w:sz w:val="26"/>
          <w:szCs w:val="26"/>
        </w:rPr>
      </w:pPr>
    </w:p>
    <w:p w14:paraId="22F14502" w14:textId="77777777" w:rsidR="00E733C2" w:rsidRDefault="00E733C2">
      <w:pPr>
        <w:rPr>
          <w:rFonts w:ascii="Lato Black" w:eastAsia="Lato Black" w:hAnsi="Lato Black" w:cs="Lato Black"/>
          <w:color w:val="264752"/>
          <w:sz w:val="26"/>
          <w:szCs w:val="26"/>
        </w:rPr>
      </w:pPr>
    </w:p>
    <w:p w14:paraId="1CF1145A" w14:textId="77777777" w:rsidR="00E733C2" w:rsidRDefault="00E733C2">
      <w:pPr>
        <w:rPr>
          <w:rFonts w:ascii="Lato Black" w:eastAsia="Lato Black" w:hAnsi="Lato Black" w:cs="Lato Black"/>
          <w:color w:val="264752"/>
          <w:sz w:val="26"/>
          <w:szCs w:val="26"/>
        </w:rPr>
      </w:pPr>
    </w:p>
    <w:p w14:paraId="67A68421" w14:textId="77777777" w:rsidR="00E733C2" w:rsidRDefault="00000000">
      <w:pPr>
        <w:rPr>
          <w:rFonts w:ascii="Lato Black" w:eastAsia="Lato Black" w:hAnsi="Lato Black" w:cs="Lato Black"/>
          <w:color w:val="264752"/>
          <w:sz w:val="26"/>
          <w:szCs w:val="26"/>
        </w:rPr>
      </w:pPr>
      <w:r>
        <w:rPr>
          <w:rFonts w:ascii="Lato Black" w:eastAsia="Lato Black" w:hAnsi="Lato Black" w:cs="Lato Black"/>
          <w:color w:val="264752"/>
          <w:sz w:val="26"/>
          <w:szCs w:val="26"/>
        </w:rPr>
        <w:t xml:space="preserve">RATIONALE:  </w:t>
      </w:r>
      <w:r>
        <w:rPr>
          <w:rFonts w:ascii="Lato Light" w:eastAsia="Lato Light" w:hAnsi="Lato Light" w:cs="Lato Light"/>
          <w:color w:val="264752"/>
          <w:sz w:val="26"/>
          <w:szCs w:val="26"/>
        </w:rPr>
        <w:t>Why is this new Region being formed?</w:t>
      </w:r>
    </w:p>
    <w:p w14:paraId="7A27D21B" w14:textId="77777777" w:rsidR="00E733C2" w:rsidRDefault="00E733C2">
      <w:pPr>
        <w:rPr>
          <w:rFonts w:ascii="Lato Black" w:eastAsia="Lato Black" w:hAnsi="Lato Black" w:cs="Lato Black"/>
          <w:color w:val="264752"/>
          <w:sz w:val="26"/>
          <w:szCs w:val="26"/>
        </w:rPr>
      </w:pPr>
    </w:p>
    <w:p w14:paraId="64B45A21" w14:textId="77777777" w:rsidR="00E733C2" w:rsidRDefault="00E733C2">
      <w:pPr>
        <w:rPr>
          <w:rFonts w:ascii="Lato Black" w:eastAsia="Lato Black" w:hAnsi="Lato Black" w:cs="Lato Black"/>
          <w:color w:val="264752"/>
          <w:sz w:val="26"/>
          <w:szCs w:val="26"/>
        </w:rPr>
      </w:pPr>
    </w:p>
    <w:p w14:paraId="75F29BCC" w14:textId="77777777" w:rsidR="00E733C2" w:rsidRDefault="00E733C2">
      <w:pPr>
        <w:rPr>
          <w:rFonts w:ascii="Lato Black" w:eastAsia="Lato Black" w:hAnsi="Lato Black" w:cs="Lato Black"/>
          <w:color w:val="264752"/>
          <w:sz w:val="26"/>
          <w:szCs w:val="26"/>
        </w:rPr>
      </w:pPr>
    </w:p>
    <w:p w14:paraId="774FCBF4" w14:textId="77777777" w:rsidR="00E733C2" w:rsidRDefault="00000000">
      <w:pPr>
        <w:rPr>
          <w:rFonts w:ascii="Lato Light" w:eastAsia="Lato Light" w:hAnsi="Lato Light" w:cs="Lato Light"/>
          <w:color w:val="264752"/>
          <w:sz w:val="26"/>
          <w:szCs w:val="26"/>
        </w:rPr>
      </w:pPr>
      <w:r>
        <w:rPr>
          <w:rFonts w:ascii="Lato Black" w:eastAsia="Lato Black" w:hAnsi="Lato Black" w:cs="Lato Black"/>
          <w:color w:val="264752"/>
          <w:sz w:val="26"/>
          <w:szCs w:val="26"/>
        </w:rPr>
        <w:t xml:space="preserve">TIMELINE:  </w:t>
      </w:r>
      <w:r>
        <w:rPr>
          <w:rFonts w:ascii="Lato Light" w:eastAsia="Lato Light" w:hAnsi="Lato Light" w:cs="Lato Light"/>
          <w:color w:val="264752"/>
          <w:sz w:val="26"/>
          <w:szCs w:val="26"/>
        </w:rPr>
        <w:t>What is the proposed timeline for this new Region?</w:t>
      </w:r>
    </w:p>
    <w:p w14:paraId="4B5050BE" w14:textId="77777777" w:rsidR="00E733C2" w:rsidRDefault="00E733C2">
      <w:pPr>
        <w:rPr>
          <w:rFonts w:ascii="Lato Black" w:eastAsia="Lato Black" w:hAnsi="Lato Black" w:cs="Lato Black"/>
          <w:color w:val="264752"/>
          <w:sz w:val="26"/>
          <w:szCs w:val="26"/>
        </w:rPr>
      </w:pPr>
    </w:p>
    <w:p w14:paraId="633661A9" w14:textId="77777777" w:rsidR="00E733C2" w:rsidRDefault="00E733C2">
      <w:pPr>
        <w:rPr>
          <w:rFonts w:ascii="Lato Black" w:eastAsia="Lato Black" w:hAnsi="Lato Black" w:cs="Lato Black"/>
          <w:color w:val="264752"/>
          <w:sz w:val="26"/>
          <w:szCs w:val="26"/>
        </w:rPr>
      </w:pPr>
    </w:p>
    <w:p w14:paraId="384D8C07" w14:textId="77777777" w:rsidR="00E733C2" w:rsidRDefault="00E733C2">
      <w:pPr>
        <w:rPr>
          <w:rFonts w:ascii="Lato Black" w:eastAsia="Lato Black" w:hAnsi="Lato Black" w:cs="Lato Black"/>
          <w:color w:val="264752"/>
          <w:sz w:val="26"/>
          <w:szCs w:val="26"/>
        </w:rPr>
      </w:pPr>
    </w:p>
    <w:p w14:paraId="1201B725" w14:textId="77777777" w:rsidR="00E733C2" w:rsidRDefault="00000000">
      <w:pPr>
        <w:rPr>
          <w:rFonts w:ascii="Lato Light" w:eastAsia="Lato Light" w:hAnsi="Lato Light" w:cs="Lato Light"/>
          <w:color w:val="264752"/>
          <w:sz w:val="26"/>
          <w:szCs w:val="26"/>
        </w:rPr>
      </w:pPr>
      <w:r>
        <w:rPr>
          <w:rFonts w:ascii="Lato Black" w:eastAsia="Lato Black" w:hAnsi="Lato Black" w:cs="Lato Black"/>
          <w:color w:val="264752"/>
          <w:sz w:val="26"/>
          <w:szCs w:val="26"/>
        </w:rPr>
        <w:t xml:space="preserve">THE PLAN:  </w:t>
      </w:r>
      <w:r>
        <w:rPr>
          <w:rFonts w:ascii="Lato Light" w:eastAsia="Lato Light" w:hAnsi="Lato Light" w:cs="Lato Light"/>
          <w:color w:val="264752"/>
          <w:sz w:val="26"/>
          <w:szCs w:val="26"/>
        </w:rPr>
        <w:t>How will you go about launching the new Region? i.e. Transition plans, finances, calendar items, meeting schedules, etc.</w:t>
      </w:r>
    </w:p>
    <w:p w14:paraId="66DBCEAC" w14:textId="77777777" w:rsidR="00E733C2" w:rsidRDefault="00E733C2"/>
    <w:p w14:paraId="19947A39" w14:textId="77777777" w:rsidR="00E733C2" w:rsidRDefault="00E733C2"/>
    <w:p w14:paraId="70219919" w14:textId="77777777" w:rsidR="00E733C2" w:rsidRDefault="00E733C2">
      <w:pPr>
        <w:shd w:val="clear" w:color="auto" w:fill="FFFFFF"/>
        <w:rPr>
          <w:rFonts w:ascii="Lato" w:eastAsia="Lato" w:hAnsi="Lato" w:cs="Lato"/>
          <w:sz w:val="22"/>
          <w:szCs w:val="22"/>
        </w:rPr>
      </w:pPr>
    </w:p>
    <w:p w14:paraId="53FB3D5B" w14:textId="77777777" w:rsidR="00E733C2" w:rsidRDefault="00E733C2">
      <w:pPr>
        <w:shd w:val="clear" w:color="auto" w:fill="FFFFFF"/>
        <w:rPr>
          <w:rFonts w:ascii="Lato" w:eastAsia="Lato" w:hAnsi="Lato" w:cs="Lato"/>
          <w:sz w:val="22"/>
          <w:szCs w:val="22"/>
        </w:rPr>
      </w:pPr>
    </w:p>
    <w:p w14:paraId="686DADD6" w14:textId="77777777" w:rsidR="00E733C2" w:rsidRDefault="00E733C2">
      <w:pPr>
        <w:rPr>
          <w:rFonts w:ascii="Lato Black" w:eastAsia="Lato Black" w:hAnsi="Lato Black" w:cs="Lato Black"/>
          <w:color w:val="264752"/>
          <w:sz w:val="26"/>
          <w:szCs w:val="26"/>
        </w:rPr>
      </w:pPr>
    </w:p>
    <w:p w14:paraId="52B2EC84" w14:textId="77777777" w:rsidR="00E733C2" w:rsidRDefault="00E733C2">
      <w:pPr>
        <w:rPr>
          <w:rFonts w:ascii="Lato Black" w:eastAsia="Lato Black" w:hAnsi="Lato Black" w:cs="Lato Black"/>
          <w:color w:val="264752"/>
          <w:sz w:val="26"/>
          <w:szCs w:val="26"/>
        </w:rPr>
      </w:pPr>
    </w:p>
    <w:p w14:paraId="000ACEA2" w14:textId="77777777" w:rsidR="001F2A9B" w:rsidRDefault="001F2A9B">
      <w:pPr>
        <w:rPr>
          <w:rFonts w:ascii="Lato Black" w:eastAsia="Lato Black" w:hAnsi="Lato Black" w:cs="Lato Black"/>
          <w:color w:val="264752"/>
          <w:sz w:val="26"/>
          <w:szCs w:val="26"/>
        </w:rPr>
      </w:pPr>
    </w:p>
    <w:p w14:paraId="51C9BAA2" w14:textId="77777777" w:rsidR="00983FFC" w:rsidRDefault="00983FFC">
      <w:pPr>
        <w:rPr>
          <w:rFonts w:ascii="Lato Black" w:eastAsia="Lato Black" w:hAnsi="Lato Black" w:cs="Lato Black"/>
          <w:color w:val="264752"/>
          <w:sz w:val="26"/>
          <w:szCs w:val="26"/>
        </w:rPr>
      </w:pPr>
    </w:p>
    <w:p w14:paraId="647B1498" w14:textId="77777777" w:rsidR="00983FFC" w:rsidRDefault="00983FFC">
      <w:pPr>
        <w:rPr>
          <w:rFonts w:ascii="Lato Black" w:eastAsia="Lato Black" w:hAnsi="Lato Black" w:cs="Lato Black"/>
          <w:color w:val="264752"/>
          <w:sz w:val="26"/>
          <w:szCs w:val="26"/>
        </w:rPr>
      </w:pPr>
    </w:p>
    <w:p w14:paraId="0A4E065A"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46B8C06" w14:textId="130A3989" w:rsidR="00E733C2" w:rsidRDefault="00000000"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r>
        <w:rPr>
          <w:rFonts w:ascii="Lato Black" w:eastAsia="Lato Black" w:hAnsi="Lato Black" w:cs="Lato Black"/>
          <w:color w:val="264752"/>
          <w:sz w:val="26"/>
          <w:szCs w:val="26"/>
        </w:rPr>
        <w:t>Discussion, input, and considerations from the sending Region:</w:t>
      </w:r>
    </w:p>
    <w:p w14:paraId="0CE7A6E3"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2DFA0ABD"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C7AB7F2"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3AEF9D19"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156AAE5D"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38AFD6F0"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4CD59505"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38C2C6DF"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23541BA0"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CB48EF5"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5DD31EE"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71D16B13"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0489B717"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1856F8FD"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5A471BF6"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5B7D267"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C3FF23A"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AB36E78"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5E16C42E"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4AAB61A2"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01ACB42C"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DC85C22"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5D9605FA"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D0CF373"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CA452F6"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2C7196D2"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39C2CDF8"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089ADD2C"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45AD6AF1"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11533604"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3A3BACBF"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3CAD5B56"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0A059C29"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4F1219D8" w14:textId="77777777" w:rsidR="00F6163A" w:rsidRDefault="00F6163A"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144485DF" w14:textId="77777777" w:rsidR="00E733C2" w:rsidRDefault="00E733C2"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6C6F2656" w14:textId="77777777" w:rsidR="00896BFD" w:rsidRDefault="00896BFD">
      <w:pPr>
        <w:rPr>
          <w:rFonts w:ascii="Lato Black" w:eastAsia="Lato Black" w:hAnsi="Lato Black" w:cs="Lato Black"/>
          <w:color w:val="264752"/>
          <w:sz w:val="26"/>
          <w:szCs w:val="26"/>
        </w:rPr>
      </w:pPr>
    </w:p>
    <w:p w14:paraId="5323673F" w14:textId="77777777" w:rsidR="00896BFD" w:rsidRDefault="00896BFD"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4C6BFFBF" w14:textId="77777777" w:rsidR="00F6163A" w:rsidRDefault="00F6163A"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1E80EADD" w14:textId="77777777" w:rsidR="00F6163A" w:rsidRDefault="00F6163A"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318F7F15" w14:textId="5B85AB50" w:rsidR="00E733C2" w:rsidRDefault="00000000"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r>
        <w:rPr>
          <w:rFonts w:ascii="Lato Black" w:eastAsia="Lato Black" w:hAnsi="Lato Black" w:cs="Lato Black"/>
          <w:color w:val="264752"/>
          <w:sz w:val="26"/>
          <w:szCs w:val="26"/>
        </w:rPr>
        <w:t xml:space="preserve">Proposed plan affirmed </w:t>
      </w:r>
      <w:r>
        <w:rPr>
          <w:rFonts w:ascii="Lato Light" w:eastAsia="Lato Light" w:hAnsi="Lato Light" w:cs="Lato Light"/>
          <w:color w:val="264752"/>
          <w:sz w:val="26"/>
          <w:szCs w:val="26"/>
        </w:rPr>
        <w:t>(Crossway Servant Team):</w:t>
      </w:r>
      <w:r>
        <w:rPr>
          <w:rFonts w:ascii="Lato Black" w:eastAsia="Lato Black" w:hAnsi="Lato Black" w:cs="Lato Black"/>
          <w:color w:val="264752"/>
          <w:sz w:val="26"/>
          <w:szCs w:val="26"/>
        </w:rPr>
        <w:t xml:space="preserve">  ___________</w:t>
      </w:r>
      <w:r w:rsidR="00F6163A">
        <w:rPr>
          <w:rFonts w:ascii="Lato Black" w:eastAsia="Lato Black" w:hAnsi="Lato Black" w:cs="Lato Black"/>
          <w:color w:val="264752"/>
          <w:sz w:val="26"/>
          <w:szCs w:val="26"/>
        </w:rPr>
        <w:t>____________</w:t>
      </w:r>
      <w:r>
        <w:rPr>
          <w:rFonts w:ascii="Lato Black" w:eastAsia="Lato Black" w:hAnsi="Lato Black" w:cs="Lato Black"/>
          <w:color w:val="264752"/>
          <w:sz w:val="26"/>
          <w:szCs w:val="26"/>
        </w:rPr>
        <w:t>____________________</w:t>
      </w:r>
    </w:p>
    <w:p w14:paraId="690B289C" w14:textId="1824BB83" w:rsidR="00E733C2" w:rsidRDefault="00000000"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Pr>
          <w:rFonts w:ascii="Lato Black" w:eastAsia="Lato Black" w:hAnsi="Lato Black" w:cs="Lato Black"/>
          <w:color w:val="264752"/>
          <w:sz w:val="26"/>
          <w:szCs w:val="26"/>
        </w:rPr>
        <w:tab/>
      </w:r>
      <w:r w:rsidR="00F6163A">
        <w:rPr>
          <w:rFonts w:ascii="Lato Black" w:eastAsia="Lato Black" w:hAnsi="Lato Black" w:cs="Lato Black"/>
          <w:color w:val="264752"/>
          <w:sz w:val="26"/>
          <w:szCs w:val="26"/>
        </w:rPr>
        <w:t xml:space="preserve">          </w:t>
      </w:r>
      <w:r>
        <w:rPr>
          <w:rFonts w:ascii="Lato Black" w:eastAsia="Lato Black" w:hAnsi="Lato Black" w:cs="Lato Black"/>
          <w:color w:val="264752"/>
          <w:sz w:val="26"/>
          <w:szCs w:val="26"/>
        </w:rPr>
        <w:t>DATE</w:t>
      </w:r>
    </w:p>
    <w:p w14:paraId="59BC9892" w14:textId="77777777" w:rsidR="00F6163A" w:rsidRDefault="00F6163A" w:rsidP="00896BFD">
      <w:pPr>
        <w:pBdr>
          <w:top w:val="single" w:sz="4" w:space="1" w:color="auto"/>
          <w:left w:val="single" w:sz="4" w:space="4" w:color="auto"/>
          <w:bottom w:val="single" w:sz="4" w:space="1" w:color="auto"/>
          <w:right w:val="single" w:sz="4" w:space="4" w:color="auto"/>
        </w:pBdr>
        <w:rPr>
          <w:rFonts w:ascii="Lato Black" w:eastAsia="Lato Black" w:hAnsi="Lato Black" w:cs="Lato Black"/>
          <w:color w:val="264752"/>
          <w:sz w:val="26"/>
          <w:szCs w:val="26"/>
        </w:rPr>
      </w:pPr>
    </w:p>
    <w:p w14:paraId="47D196CB" w14:textId="77777777" w:rsidR="00E733C2" w:rsidRDefault="00E733C2">
      <w:pPr>
        <w:shd w:val="clear" w:color="auto" w:fill="FFFFFF"/>
        <w:rPr>
          <w:rFonts w:ascii="Lato" w:eastAsia="Lato" w:hAnsi="Lato" w:cs="Lato"/>
          <w:sz w:val="22"/>
          <w:szCs w:val="22"/>
        </w:rPr>
      </w:pPr>
    </w:p>
    <w:sectPr w:rsidR="00E733C2">
      <w:pgSz w:w="12240" w:h="15840"/>
      <w:pgMar w:top="936" w:right="936" w:bottom="936" w:left="93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53D6D" w14:textId="77777777" w:rsidR="00E87D6E" w:rsidRDefault="00E87D6E">
      <w:r>
        <w:separator/>
      </w:r>
    </w:p>
  </w:endnote>
  <w:endnote w:type="continuationSeparator" w:id="0">
    <w:p w14:paraId="58CBF3AC" w14:textId="77777777" w:rsidR="00E87D6E" w:rsidRDefault="00E8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3AD8C62-0233-1D49-8E20-2AD2197301E7}"/>
  </w:font>
  <w:font w:name="Courier New">
    <w:panose1 w:val="02070309020205020404"/>
    <w:charset w:val="00"/>
    <w:family w:val="modern"/>
    <w:pitch w:val="fixed"/>
    <w:sig w:usb0="E0002AFF" w:usb1="C0007843" w:usb2="00000009" w:usb3="00000000" w:csb0="000001FF" w:csb1="00000000"/>
    <w:embedRegular r:id="rId2" w:fontKey="{0C06BA58-5A6E-714C-B2C1-32B459901C5E}"/>
  </w:font>
  <w:font w:name="Calibri">
    <w:panose1 w:val="020F0502020204030204"/>
    <w:charset w:val="00"/>
    <w:family w:val="swiss"/>
    <w:pitch w:val="variable"/>
    <w:sig w:usb0="E0002AFF" w:usb1="C000247B" w:usb2="00000009" w:usb3="00000000" w:csb0="000001FF" w:csb1="00000000"/>
    <w:embedRegular r:id="rId3" w:fontKey="{4DFCB050-9DC7-0B46-A87F-8A2D2885E55A}"/>
    <w:embedBold r:id="rId4" w:fontKey="{1FE90EE9-BD32-AE49-935F-2F490327DD7B}"/>
  </w:font>
  <w:font w:name="Times New Roman">
    <w:panose1 w:val="02020603050405020304"/>
    <w:charset w:val="00"/>
    <w:family w:val="roman"/>
    <w:pitch w:val="variable"/>
    <w:sig w:usb0="E0002EFF" w:usb1="C000785B" w:usb2="00000009" w:usb3="00000000" w:csb0="000001FF" w:csb1="00000000"/>
    <w:embedRegular r:id="rId5" w:fontKey="{9DFD1065-ABA2-5247-A853-F379AF04C802}"/>
  </w:font>
  <w:font w:name="Georgia">
    <w:panose1 w:val="02040502050405020303"/>
    <w:charset w:val="00"/>
    <w:family w:val="roman"/>
    <w:pitch w:val="variable"/>
    <w:sig w:usb0="00000287" w:usb1="00000000" w:usb2="00000000" w:usb3="00000000" w:csb0="0000009F" w:csb1="00000000"/>
    <w:embedRegular r:id="rId6" w:fontKey="{E554D85A-CC1A-2545-8052-A4007E0BA763}"/>
    <w:embedItalic r:id="rId7" w:fontKey="{069F8212-C115-7D45-8A81-87DB5D591BA5}"/>
  </w:font>
  <w:font w:name="Lato Black">
    <w:panose1 w:val="020F0A02020204030203"/>
    <w:charset w:val="4D"/>
    <w:family w:val="swiss"/>
    <w:pitch w:val="variable"/>
    <w:sig w:usb0="800000AF" w:usb1="4000604A" w:usb2="00000000" w:usb3="00000000" w:csb0="00000093" w:csb1="00000000"/>
    <w:embedRegular r:id="rId8" w:fontKey="{5E7FBCC1-86F9-604D-93F1-08E449E090C4}"/>
  </w:font>
  <w:font w:name="Lato">
    <w:panose1 w:val="020B0604020202020204"/>
    <w:charset w:val="4D"/>
    <w:family w:val="swiss"/>
    <w:pitch w:val="variable"/>
    <w:sig w:usb0="800000AF" w:usb1="4000604A" w:usb2="00000000" w:usb3="00000000" w:csb0="00000093" w:csb1="00000000"/>
    <w:embedRegular r:id="rId9" w:fontKey="{AD46ADE9-593C-0D41-8B61-CBA036CFF333}"/>
    <w:embedItalic r:id="rId10" w:fontKey="{7003D8AC-724F-1E41-B61C-D09F6DED6100}"/>
    <w:embedBoldItalic r:id="rId11" w:fontKey="{82FFB120-1FCE-E042-8ECC-4AC2F68621F9}"/>
  </w:font>
  <w:font w:name="Lato Light">
    <w:panose1 w:val="020F0302020204030203"/>
    <w:charset w:val="4D"/>
    <w:family w:val="swiss"/>
    <w:pitch w:val="variable"/>
    <w:sig w:usb0="800000AF" w:usb1="4000604A" w:usb2="00000000" w:usb3="00000000" w:csb0="00000093" w:csb1="00000000"/>
    <w:embedRegular r:id="rId12" w:fontKey="{F5CA9CD2-CCA2-3749-A021-C8F6CF18A992}"/>
  </w:font>
  <w:font w:name="Calibri Light">
    <w:panose1 w:val="020F0302020204030204"/>
    <w:charset w:val="00"/>
    <w:family w:val="modern"/>
    <w:pitch w:val="variable"/>
    <w:sig w:usb0="00000003" w:usb1="00000000" w:usb2="00000000" w:usb3="00000000" w:csb0="00000001" w:csb1="00000000"/>
    <w:embedRegular r:id="rId13" w:fontKey="{E62903EF-EE70-7A46-8D83-16DDE6A182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6FBAD" w14:textId="77777777" w:rsidR="00E87D6E" w:rsidRDefault="00E87D6E">
      <w:r>
        <w:separator/>
      </w:r>
    </w:p>
  </w:footnote>
  <w:footnote w:type="continuationSeparator" w:id="0">
    <w:p w14:paraId="03396235" w14:textId="77777777" w:rsidR="00E87D6E" w:rsidRDefault="00E87D6E">
      <w:r>
        <w:continuationSeparator/>
      </w:r>
    </w:p>
  </w:footnote>
  <w:footnote w:id="1">
    <w:p w14:paraId="058FAE2F" w14:textId="77777777" w:rsidR="00E733C2" w:rsidRPr="00E130AE" w:rsidRDefault="00000000">
      <w:pPr>
        <w:pBdr>
          <w:top w:val="nil"/>
          <w:left w:val="nil"/>
          <w:bottom w:val="nil"/>
          <w:right w:val="nil"/>
          <w:between w:val="nil"/>
        </w:pBdr>
        <w:rPr>
          <w:rFonts w:ascii="Lato" w:eastAsia="Lato" w:hAnsi="Lato" w:cs="Lato"/>
          <w:color w:val="000000"/>
          <w:sz w:val="16"/>
          <w:szCs w:val="16"/>
        </w:rPr>
      </w:pPr>
      <w:r w:rsidRPr="00E130AE">
        <w:rPr>
          <w:rStyle w:val="FootnoteReference"/>
          <w:rFonts w:ascii="Lato" w:hAnsi="Lato"/>
          <w:sz w:val="16"/>
          <w:szCs w:val="16"/>
        </w:rPr>
        <w:footnoteRef/>
      </w:r>
      <w:r w:rsidRPr="00E130AE">
        <w:rPr>
          <w:rFonts w:ascii="Lato" w:eastAsia="Lato" w:hAnsi="Lato" w:cs="Lato"/>
          <w:color w:val="000000"/>
          <w:sz w:val="16"/>
          <w:szCs w:val="16"/>
        </w:rPr>
        <w:t xml:space="preserve"> This is made up of the Regional Directors and all the Lead Pastors from each church in the Region</w:t>
      </w:r>
    </w:p>
  </w:footnote>
  <w:footnote w:id="2">
    <w:p w14:paraId="7419FD63" w14:textId="77777777" w:rsidR="00E733C2" w:rsidRDefault="00000000">
      <w:pPr>
        <w:rPr>
          <w:rFonts w:ascii="Lato" w:eastAsia="Lato" w:hAnsi="Lato" w:cs="Lato"/>
          <w:sz w:val="16"/>
          <w:szCs w:val="16"/>
        </w:rPr>
      </w:pPr>
      <w:r w:rsidRPr="00E130AE">
        <w:rPr>
          <w:rStyle w:val="FootnoteReference"/>
          <w:rFonts w:ascii="Lato" w:hAnsi="Lato"/>
          <w:sz w:val="16"/>
          <w:szCs w:val="16"/>
        </w:rPr>
        <w:footnoteRef/>
      </w:r>
      <w:r w:rsidRPr="00E130AE">
        <w:rPr>
          <w:rFonts w:ascii="Lato" w:eastAsia="Lato" w:hAnsi="Lato" w:cs="Lato"/>
          <w:sz w:val="16"/>
          <w:szCs w:val="16"/>
        </w:rPr>
        <w:t xml:space="preserve"> “Closer proximity” simply means closer than the scope of a current Region.  Our desire is to see multiplying Regions covering increasingly smaller geographical areas.</w:t>
      </w:r>
      <w:r>
        <w:rPr>
          <w:rFonts w:ascii="Lato" w:eastAsia="Lato" w:hAnsi="Lato" w:cs="Lato"/>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62782"/>
    <w:multiLevelType w:val="multilevel"/>
    <w:tmpl w:val="BD62F4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9F14C18"/>
    <w:multiLevelType w:val="multilevel"/>
    <w:tmpl w:val="F4E0B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FE2A1B"/>
    <w:multiLevelType w:val="multilevel"/>
    <w:tmpl w:val="0532A9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311904015">
    <w:abstractNumId w:val="0"/>
  </w:num>
  <w:num w:numId="2" w16cid:durableId="879783735">
    <w:abstractNumId w:val="1"/>
  </w:num>
  <w:num w:numId="3" w16cid:durableId="840507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3C2"/>
    <w:rsid w:val="000E2BFD"/>
    <w:rsid w:val="00196722"/>
    <w:rsid w:val="001F2A9B"/>
    <w:rsid w:val="001F5F3C"/>
    <w:rsid w:val="00284BC6"/>
    <w:rsid w:val="00562606"/>
    <w:rsid w:val="0075054D"/>
    <w:rsid w:val="00896BFD"/>
    <w:rsid w:val="008E3996"/>
    <w:rsid w:val="00983FFC"/>
    <w:rsid w:val="00B51EF8"/>
    <w:rsid w:val="00E130AE"/>
    <w:rsid w:val="00E733C2"/>
    <w:rsid w:val="00E87D6E"/>
    <w:rsid w:val="00F61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212249"/>
  <w15:docId w15:val="{DCC0FA5D-ECDC-AD44-A344-11113C5E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7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A50B82"/>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A50B82"/>
    <w:rPr>
      <w:rFonts w:ascii="Times New Roman" w:eastAsia="Times New Roman" w:hAnsi="Times New Roman" w:cs="Times New Roman"/>
      <w:sz w:val="32"/>
      <w:szCs w:val="32"/>
    </w:rPr>
  </w:style>
  <w:style w:type="paragraph" w:styleId="ListParagraph">
    <w:name w:val="List Paragraph"/>
    <w:basedOn w:val="Normal"/>
    <w:uiPriority w:val="34"/>
    <w:qFormat/>
    <w:rsid w:val="00FD2AFA"/>
    <w:pPr>
      <w:ind w:left="720"/>
      <w:contextualSpacing/>
    </w:pPr>
  </w:style>
  <w:style w:type="paragraph" w:styleId="FootnoteText">
    <w:name w:val="footnote text"/>
    <w:basedOn w:val="Normal"/>
    <w:link w:val="FootnoteTextChar"/>
    <w:uiPriority w:val="99"/>
    <w:semiHidden/>
    <w:unhideWhenUsed/>
    <w:rsid w:val="00C862C1"/>
    <w:rPr>
      <w:sz w:val="20"/>
      <w:szCs w:val="20"/>
    </w:rPr>
  </w:style>
  <w:style w:type="character" w:customStyle="1" w:styleId="FootnoteTextChar">
    <w:name w:val="Footnote Text Char"/>
    <w:basedOn w:val="DefaultParagraphFont"/>
    <w:link w:val="FootnoteText"/>
    <w:uiPriority w:val="99"/>
    <w:semiHidden/>
    <w:rsid w:val="00C862C1"/>
    <w:rPr>
      <w:sz w:val="20"/>
      <w:szCs w:val="20"/>
    </w:rPr>
  </w:style>
  <w:style w:type="character" w:styleId="FootnoteReference">
    <w:name w:val="footnote reference"/>
    <w:basedOn w:val="DefaultParagraphFont"/>
    <w:uiPriority w:val="99"/>
    <w:semiHidden/>
    <w:unhideWhenUsed/>
    <w:rsid w:val="00C862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HCZV2QhqrsbqgVUoHQUEWz5ag==">CgMxLjA4AHIhMWt2elBzbGVVQ0cxNi1KM1RjRm5JM25laTJCT1c0aXNs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Richardson</dc:creator>
  <cp:lastModifiedBy>Clark Richardson</cp:lastModifiedBy>
  <cp:revision>4</cp:revision>
  <dcterms:created xsi:type="dcterms:W3CDTF">2025-09-17T20:27:00Z</dcterms:created>
  <dcterms:modified xsi:type="dcterms:W3CDTF">2025-09-17T20:47:00Z</dcterms:modified>
</cp:coreProperties>
</file>